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2E" w:rsidRPr="00B3462E" w:rsidRDefault="00B3462E" w:rsidP="00B3462E">
      <w:pPr>
        <w:jc w:val="right"/>
        <w:rPr>
          <w:b/>
        </w:rPr>
      </w:pPr>
      <w:r w:rsidRPr="00B3462E">
        <w:rPr>
          <w:b/>
        </w:rPr>
        <w:t xml:space="preserve">проект </w:t>
      </w:r>
    </w:p>
    <w:p w:rsidR="00B3462E" w:rsidRPr="00433682" w:rsidRDefault="00B3462E" w:rsidP="00B3462E">
      <w:pPr>
        <w:tabs>
          <w:tab w:val="left" w:pos="0"/>
        </w:tabs>
        <w:ind w:firstLine="0"/>
        <w:jc w:val="center"/>
        <w:rPr>
          <w:b/>
          <w:bCs/>
        </w:rPr>
      </w:pPr>
    </w:p>
    <w:p w:rsidR="00B3462E" w:rsidRDefault="00B3462E" w:rsidP="00B3462E">
      <w:pPr>
        <w:tabs>
          <w:tab w:val="left" w:pos="0"/>
        </w:tabs>
        <w:ind w:firstLine="0"/>
        <w:jc w:val="center"/>
        <w:rPr>
          <w:b/>
          <w:bCs/>
        </w:rPr>
      </w:pPr>
    </w:p>
    <w:p w:rsidR="00B3462E" w:rsidRDefault="00B3462E" w:rsidP="00B3462E">
      <w:pPr>
        <w:tabs>
          <w:tab w:val="left" w:pos="0"/>
        </w:tabs>
        <w:ind w:firstLine="0"/>
        <w:jc w:val="center"/>
        <w:rPr>
          <w:b/>
          <w:bCs/>
        </w:rPr>
      </w:pPr>
    </w:p>
    <w:p w:rsidR="00B3462E" w:rsidRDefault="00B3462E" w:rsidP="00B3462E">
      <w:pPr>
        <w:tabs>
          <w:tab w:val="left" w:pos="0"/>
        </w:tabs>
        <w:ind w:firstLine="0"/>
        <w:jc w:val="center"/>
        <w:rPr>
          <w:b/>
          <w:bCs/>
        </w:rPr>
      </w:pPr>
    </w:p>
    <w:p w:rsidR="00B3462E" w:rsidRPr="00433682" w:rsidRDefault="00B3462E" w:rsidP="00B3462E">
      <w:pPr>
        <w:tabs>
          <w:tab w:val="left" w:pos="0"/>
        </w:tabs>
        <w:ind w:firstLine="0"/>
        <w:jc w:val="center"/>
        <w:rPr>
          <w:b/>
          <w:bCs/>
        </w:rPr>
      </w:pPr>
    </w:p>
    <w:p w:rsidR="00B3462E" w:rsidRPr="00B3462E" w:rsidRDefault="00B3462E" w:rsidP="00B3462E">
      <w:pPr>
        <w:pStyle w:val="1"/>
        <w:numPr>
          <w:ilvl w:val="0"/>
          <w:numId w:val="0"/>
        </w:numPr>
        <w:tabs>
          <w:tab w:val="left" w:pos="0"/>
        </w:tabs>
        <w:spacing w:before="0"/>
        <w:rPr>
          <w:spacing w:val="20"/>
          <w:sz w:val="30"/>
          <w:szCs w:val="30"/>
        </w:rPr>
      </w:pPr>
      <w:r w:rsidRPr="00B3462E">
        <w:rPr>
          <w:spacing w:val="20"/>
          <w:sz w:val="30"/>
          <w:szCs w:val="30"/>
        </w:rPr>
        <w:t>ПРАВИТЕЛЬСТВО  РОССИЙСКОЙ  ФЕДЕРАЦИИ</w:t>
      </w:r>
    </w:p>
    <w:p w:rsidR="00B3462E" w:rsidRPr="00B3462E" w:rsidRDefault="00B3462E" w:rsidP="00B3462E">
      <w:pPr>
        <w:tabs>
          <w:tab w:val="left" w:pos="0"/>
        </w:tabs>
        <w:ind w:firstLine="0"/>
        <w:jc w:val="center"/>
        <w:rPr>
          <w:b/>
          <w:bCs/>
          <w:spacing w:val="20"/>
          <w:sz w:val="30"/>
          <w:szCs w:val="30"/>
        </w:rPr>
      </w:pPr>
    </w:p>
    <w:p w:rsidR="00B3462E" w:rsidRPr="00B3462E" w:rsidRDefault="00B3462E" w:rsidP="00B3462E">
      <w:pPr>
        <w:pStyle w:val="2"/>
        <w:tabs>
          <w:tab w:val="left" w:pos="0"/>
        </w:tabs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proofErr w:type="gramStart"/>
      <w:r w:rsidRPr="00B3462E">
        <w:rPr>
          <w:rFonts w:ascii="Times New Roman" w:hAnsi="Times New Roman" w:cs="Times New Roman"/>
          <w:color w:val="auto"/>
          <w:sz w:val="30"/>
          <w:szCs w:val="30"/>
        </w:rPr>
        <w:t>П</w:t>
      </w:r>
      <w:proofErr w:type="gramEnd"/>
      <w:r w:rsidRPr="00B3462E">
        <w:rPr>
          <w:rFonts w:ascii="Times New Roman" w:hAnsi="Times New Roman" w:cs="Times New Roman"/>
          <w:color w:val="auto"/>
          <w:sz w:val="30"/>
          <w:szCs w:val="30"/>
        </w:rPr>
        <w:t xml:space="preserve"> О С Т А Н О В Л Е Н И Е</w:t>
      </w:r>
    </w:p>
    <w:p w:rsidR="00B3462E" w:rsidRPr="00B3462E" w:rsidRDefault="00B3462E" w:rsidP="00B3462E">
      <w:pPr>
        <w:tabs>
          <w:tab w:val="left" w:pos="0"/>
        </w:tabs>
        <w:spacing w:line="480" w:lineRule="exact"/>
        <w:ind w:firstLine="0"/>
        <w:jc w:val="center"/>
      </w:pPr>
    </w:p>
    <w:p w:rsidR="00B3462E" w:rsidRPr="00B3462E" w:rsidRDefault="00B3462E" w:rsidP="00B3462E">
      <w:pPr>
        <w:tabs>
          <w:tab w:val="left" w:pos="0"/>
        </w:tabs>
        <w:ind w:firstLine="0"/>
        <w:jc w:val="center"/>
      </w:pPr>
      <w:r w:rsidRPr="00B3462E">
        <w:t xml:space="preserve">от «______» _____________________ </w:t>
      </w:r>
      <w:proofErr w:type="gramStart"/>
      <w:r w:rsidRPr="00B3462E">
        <w:t>г</w:t>
      </w:r>
      <w:proofErr w:type="gramEnd"/>
      <w:r w:rsidRPr="00B3462E">
        <w:t>.  № ______</w:t>
      </w:r>
    </w:p>
    <w:p w:rsidR="00B3462E" w:rsidRPr="00B3462E" w:rsidRDefault="00B3462E" w:rsidP="00B3462E">
      <w:pPr>
        <w:tabs>
          <w:tab w:val="left" w:pos="0"/>
        </w:tabs>
        <w:ind w:firstLine="0"/>
        <w:jc w:val="center"/>
      </w:pPr>
    </w:p>
    <w:p w:rsidR="00B3462E" w:rsidRPr="00B3462E" w:rsidRDefault="00B3462E" w:rsidP="00B3462E">
      <w:pPr>
        <w:tabs>
          <w:tab w:val="left" w:pos="0"/>
        </w:tabs>
        <w:ind w:firstLine="0"/>
        <w:jc w:val="center"/>
      </w:pPr>
    </w:p>
    <w:p w:rsidR="00B3462E" w:rsidRPr="00B3462E" w:rsidRDefault="00B3462E" w:rsidP="00B3462E">
      <w:pPr>
        <w:tabs>
          <w:tab w:val="left" w:pos="0"/>
        </w:tabs>
        <w:ind w:firstLine="0"/>
        <w:jc w:val="center"/>
      </w:pPr>
      <w:r w:rsidRPr="00B3462E">
        <w:t>МОСКВА</w:t>
      </w:r>
    </w:p>
    <w:p w:rsidR="00B3462E" w:rsidRPr="00B3462E" w:rsidRDefault="00B3462E" w:rsidP="00B3462E">
      <w:pPr>
        <w:tabs>
          <w:tab w:val="left" w:pos="0"/>
        </w:tabs>
        <w:ind w:firstLine="0"/>
        <w:jc w:val="center"/>
        <w:rPr>
          <w:sz w:val="32"/>
          <w:szCs w:val="32"/>
        </w:rPr>
      </w:pPr>
    </w:p>
    <w:p w:rsidR="00B3462E" w:rsidRPr="00B3462E" w:rsidRDefault="00B3462E" w:rsidP="00B3462E">
      <w:pPr>
        <w:tabs>
          <w:tab w:val="left" w:pos="0"/>
        </w:tabs>
        <w:ind w:firstLine="0"/>
        <w:jc w:val="center"/>
      </w:pPr>
    </w:p>
    <w:p w:rsidR="00B3462E" w:rsidRPr="00B3462E" w:rsidRDefault="00B3462E" w:rsidP="00B3462E">
      <w:pPr>
        <w:tabs>
          <w:tab w:val="left" w:pos="0"/>
        </w:tabs>
        <w:ind w:firstLine="0"/>
        <w:jc w:val="center"/>
      </w:pPr>
    </w:p>
    <w:p w:rsidR="00E40669" w:rsidRPr="00B3462E" w:rsidRDefault="00254F1E" w:rsidP="00B6531C">
      <w:pPr>
        <w:ind w:firstLine="0"/>
        <w:jc w:val="center"/>
        <w:rPr>
          <w:b/>
        </w:rPr>
      </w:pPr>
      <w:r w:rsidRPr="00B3462E">
        <w:rPr>
          <w:b/>
        </w:rPr>
        <w:t>Об утверждении порядка учета</w:t>
      </w:r>
      <w:r w:rsidR="00B6531C" w:rsidRPr="00B3462E">
        <w:rPr>
          <w:b/>
        </w:rPr>
        <w:t xml:space="preserve"> гражданских</w:t>
      </w:r>
      <w:r w:rsidRPr="00B3462E">
        <w:rPr>
          <w:b/>
        </w:rPr>
        <w:t xml:space="preserve"> беспилотных </w:t>
      </w:r>
      <w:r w:rsidR="00B6531C" w:rsidRPr="00B3462E">
        <w:rPr>
          <w:b/>
        </w:rPr>
        <w:br/>
      </w:r>
      <w:r w:rsidRPr="00B3462E">
        <w:rPr>
          <w:b/>
        </w:rPr>
        <w:t xml:space="preserve">воздушных судов, ввезенных в Российскую Федерацию </w:t>
      </w:r>
      <w:r w:rsidR="00B6531C" w:rsidRPr="00B3462E">
        <w:rPr>
          <w:b/>
        </w:rPr>
        <w:br/>
      </w:r>
      <w:r w:rsidRPr="00B3462E">
        <w:rPr>
          <w:b/>
        </w:rPr>
        <w:t>или произведенных в Российской Федерации</w:t>
      </w:r>
    </w:p>
    <w:p w:rsidR="00E40669" w:rsidRDefault="00E40669" w:rsidP="001E1238"/>
    <w:p w:rsidR="00E40669" w:rsidRDefault="00E40669" w:rsidP="001E1238">
      <w:r>
        <w:t xml:space="preserve">Правительство Российской Федерации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е т:</w:t>
      </w:r>
    </w:p>
    <w:p w:rsidR="00E40669" w:rsidRDefault="00BB7AFF" w:rsidP="001E1238">
      <w:r>
        <w:t>у</w:t>
      </w:r>
      <w:r w:rsidR="00E40669" w:rsidRPr="00480975">
        <w:t>твердить прилагаемы</w:t>
      </w:r>
      <w:r w:rsidR="006238C0">
        <w:t>й</w:t>
      </w:r>
      <w:r w:rsidR="00E40669" w:rsidRPr="00480975">
        <w:t xml:space="preserve"> </w:t>
      </w:r>
      <w:r w:rsidR="006238C0" w:rsidRPr="006238C0">
        <w:t>поряд</w:t>
      </w:r>
      <w:r w:rsidR="006238C0">
        <w:t>о</w:t>
      </w:r>
      <w:r w:rsidR="006238C0" w:rsidRPr="006238C0">
        <w:t>к учета</w:t>
      </w:r>
      <w:r w:rsidR="00B6531C" w:rsidRPr="00B6531C">
        <w:t xml:space="preserve"> </w:t>
      </w:r>
      <w:r w:rsidR="00B6531C">
        <w:t>гражданских</w:t>
      </w:r>
      <w:r w:rsidR="006238C0" w:rsidRPr="006238C0">
        <w:t xml:space="preserve"> беспилотных воздушных судов, ввезенных в Российскую Федерацию или произведенных в Российской Федерации</w:t>
      </w:r>
      <w:r w:rsidR="00E40669" w:rsidRPr="00480975">
        <w:t>.</w:t>
      </w:r>
    </w:p>
    <w:p w:rsidR="00E40669" w:rsidRDefault="00E40669" w:rsidP="001E1238"/>
    <w:p w:rsidR="00E40669" w:rsidRDefault="00E40669" w:rsidP="001E1238"/>
    <w:p w:rsidR="00E40669" w:rsidRDefault="00E40669" w:rsidP="00A33A7B">
      <w:pPr>
        <w:tabs>
          <w:tab w:val="clear" w:pos="1276"/>
          <w:tab w:val="left" w:pos="0"/>
        </w:tabs>
        <w:ind w:firstLine="0"/>
      </w:pPr>
      <w:r>
        <w:t>Председатель Правительства</w:t>
      </w:r>
    </w:p>
    <w:p w:rsidR="00E40669" w:rsidRDefault="00E40669" w:rsidP="00A33A7B">
      <w:pPr>
        <w:tabs>
          <w:tab w:val="clear" w:pos="1276"/>
          <w:tab w:val="left" w:pos="0"/>
        </w:tabs>
        <w:ind w:firstLine="0"/>
      </w:pPr>
      <w:r>
        <w:t>Российской Федерации</w:t>
      </w:r>
      <w:r>
        <w:tab/>
      </w:r>
      <w:r w:rsidR="00A33A7B">
        <w:t xml:space="preserve">                                                               </w:t>
      </w:r>
      <w:r>
        <w:t>Д.</w:t>
      </w:r>
      <w:r w:rsidR="008862D1">
        <w:t>А. </w:t>
      </w:r>
      <w:r>
        <w:t>Медведев</w:t>
      </w:r>
    </w:p>
    <w:p w:rsidR="00E40669" w:rsidRPr="00480975" w:rsidRDefault="00E40669" w:rsidP="001E1238"/>
    <w:p w:rsidR="00E40669" w:rsidRDefault="00E40669" w:rsidP="001E1238">
      <w:pPr>
        <w:sectPr w:rsidR="00E40669" w:rsidSect="00DE2AE8">
          <w:headerReference w:type="default" r:id="rId8"/>
          <w:pgSz w:w="11907" w:h="16840" w:code="9"/>
          <w:pgMar w:top="1418" w:right="1418" w:bottom="1418" w:left="1418" w:header="720" w:footer="720" w:gutter="0"/>
          <w:paperSrc w:first="15" w:other="15"/>
          <w:cols w:space="720"/>
          <w:titlePg/>
        </w:sectPr>
      </w:pPr>
    </w:p>
    <w:p w:rsidR="00DE2AE8" w:rsidRDefault="00DE2AE8" w:rsidP="001E1238"/>
    <w:p w:rsidR="00DE2AE8" w:rsidRPr="001E1238" w:rsidRDefault="00DE2AE8" w:rsidP="001E1238">
      <w:pPr>
        <w:ind w:left="6237" w:firstLine="0"/>
        <w:jc w:val="center"/>
      </w:pPr>
      <w:r w:rsidRPr="001E1238">
        <w:t>УТВЕРЖДЕН</w:t>
      </w:r>
    </w:p>
    <w:p w:rsidR="00DE2AE8" w:rsidRPr="001E1238" w:rsidRDefault="00DE2AE8" w:rsidP="001E1238">
      <w:pPr>
        <w:ind w:left="6237" w:firstLine="0"/>
        <w:jc w:val="center"/>
      </w:pPr>
      <w:r w:rsidRPr="001E1238">
        <w:t>постановлением Правительства</w:t>
      </w:r>
    </w:p>
    <w:p w:rsidR="00DE2AE8" w:rsidRPr="001E1238" w:rsidRDefault="00DE2AE8" w:rsidP="001E1238">
      <w:pPr>
        <w:ind w:left="6237" w:firstLine="0"/>
        <w:jc w:val="center"/>
      </w:pPr>
      <w:r w:rsidRPr="001E1238">
        <w:t>Российской Федерации</w:t>
      </w:r>
    </w:p>
    <w:p w:rsidR="00DE2AE8" w:rsidRDefault="00DE2AE8" w:rsidP="001E1238">
      <w:pPr>
        <w:ind w:left="6237" w:firstLine="0"/>
        <w:jc w:val="center"/>
      </w:pPr>
      <w:r w:rsidRPr="001E1238">
        <w:t>от</w:t>
      </w:r>
      <w:r w:rsidR="00E131BF">
        <w:t xml:space="preserve">                      </w:t>
      </w:r>
      <w:r w:rsidRPr="001E1238">
        <w:t>201</w:t>
      </w:r>
      <w:r w:rsidR="006238C0" w:rsidRPr="001E1238">
        <w:t>6</w:t>
      </w:r>
      <w:r w:rsidRPr="001E1238">
        <w:t xml:space="preserve"> г. №</w:t>
      </w:r>
      <w:r w:rsidR="00E131BF">
        <w:t xml:space="preserve">       </w:t>
      </w:r>
    </w:p>
    <w:p w:rsidR="00DE2AE8" w:rsidRDefault="00DE2AE8" w:rsidP="001E1238"/>
    <w:p w:rsidR="00DE2AE8" w:rsidRDefault="00DE2AE8" w:rsidP="001E1238"/>
    <w:p w:rsidR="00DE2AE8" w:rsidRDefault="00DE2AE8" w:rsidP="001E1238"/>
    <w:p w:rsidR="00DE2AE8" w:rsidRDefault="00DE2AE8" w:rsidP="001E1238"/>
    <w:p w:rsidR="00DE2AE8" w:rsidRDefault="00DE2AE8" w:rsidP="001E1238"/>
    <w:p w:rsidR="00DE2AE8" w:rsidRDefault="00DE2AE8" w:rsidP="001E1238"/>
    <w:p w:rsidR="006238C0" w:rsidRDefault="003C2275" w:rsidP="001E1238">
      <w:pPr>
        <w:ind w:firstLine="0"/>
        <w:jc w:val="center"/>
      </w:pPr>
      <w:proofErr w:type="gramStart"/>
      <w:r w:rsidRPr="006238C0">
        <w:t>П</w:t>
      </w:r>
      <w:proofErr w:type="gramEnd"/>
      <w:r>
        <w:t> </w:t>
      </w:r>
      <w:r w:rsidRPr="006238C0">
        <w:t>О</w:t>
      </w:r>
      <w:r>
        <w:t> </w:t>
      </w:r>
      <w:r w:rsidRPr="006238C0">
        <w:t>Р</w:t>
      </w:r>
      <w:r>
        <w:t> </w:t>
      </w:r>
      <w:r w:rsidRPr="006238C0">
        <w:t>Я</w:t>
      </w:r>
      <w:r>
        <w:t> </w:t>
      </w:r>
      <w:r w:rsidRPr="006238C0">
        <w:t>Д</w:t>
      </w:r>
      <w:r>
        <w:t> </w:t>
      </w:r>
      <w:r w:rsidRPr="006238C0">
        <w:t>О</w:t>
      </w:r>
      <w:r>
        <w:t> </w:t>
      </w:r>
      <w:r w:rsidRPr="006238C0">
        <w:t>К</w:t>
      </w:r>
    </w:p>
    <w:p w:rsidR="00DE2AE8" w:rsidRDefault="006238C0" w:rsidP="001E1238">
      <w:pPr>
        <w:ind w:firstLine="0"/>
        <w:jc w:val="center"/>
      </w:pPr>
      <w:r w:rsidRPr="006238C0">
        <w:t>учета беспилотных</w:t>
      </w:r>
      <w:r w:rsidR="00901E3A">
        <w:t xml:space="preserve"> гражданских</w:t>
      </w:r>
      <w:r w:rsidRPr="006238C0">
        <w:t xml:space="preserve"> воздушных судов, ввезенных в Российскую Федерацию или произведенных в Российской Федерации</w:t>
      </w:r>
    </w:p>
    <w:p w:rsidR="003C2275" w:rsidRDefault="003C2275" w:rsidP="001E1238"/>
    <w:p w:rsidR="00467B13" w:rsidRPr="005E4C5C" w:rsidRDefault="00467B13" w:rsidP="005E4C5C">
      <w:pPr>
        <w:pStyle w:val="1"/>
      </w:pPr>
      <w:r w:rsidRPr="005E4C5C">
        <w:t>Общие положения</w:t>
      </w:r>
    </w:p>
    <w:p w:rsidR="00467B13" w:rsidRDefault="00E8782C" w:rsidP="00985EB5">
      <w:pPr>
        <w:pStyle w:val="a"/>
      </w:pPr>
      <w:r>
        <w:t>В</w:t>
      </w:r>
      <w:r w:rsidR="003C2275" w:rsidRPr="003C2275">
        <w:t>везенны</w:t>
      </w:r>
      <w:r>
        <w:t xml:space="preserve">е </w:t>
      </w:r>
      <w:r w:rsidR="003C2275" w:rsidRPr="003C2275">
        <w:t>в Российскую Федерацию или произведенны</w:t>
      </w:r>
      <w:r>
        <w:t>е</w:t>
      </w:r>
      <w:r w:rsidR="003C2275" w:rsidRPr="003C2275">
        <w:t xml:space="preserve"> в Российской Федерации</w:t>
      </w:r>
      <w:r w:rsidR="00F8713A">
        <w:t xml:space="preserve"> </w:t>
      </w:r>
      <w:r w:rsidRPr="003C2275">
        <w:t>беспилотны</w:t>
      </w:r>
      <w:r>
        <w:t>е</w:t>
      </w:r>
      <w:r w:rsidRPr="003C2275">
        <w:t xml:space="preserve"> </w:t>
      </w:r>
      <w:r>
        <w:t xml:space="preserve">гражданские </w:t>
      </w:r>
      <w:r w:rsidRPr="003C2275">
        <w:t>воздушны</w:t>
      </w:r>
      <w:r>
        <w:t>е</w:t>
      </w:r>
      <w:r w:rsidRPr="003C2275">
        <w:t xml:space="preserve"> суд</w:t>
      </w:r>
      <w:r>
        <w:t>а (далее - БВС)</w:t>
      </w:r>
      <w:r w:rsidRPr="003C2275">
        <w:t xml:space="preserve"> </w:t>
      </w:r>
      <w:r>
        <w:t>учитываются</w:t>
      </w:r>
      <w:r w:rsidR="003C2275">
        <w:t xml:space="preserve"> в</w:t>
      </w:r>
      <w:r w:rsidR="00CC7FC0">
        <w:t xml:space="preserve"> Государственной базе данных о </w:t>
      </w:r>
      <w:r w:rsidR="00CC7FC0" w:rsidRPr="003C2275">
        <w:t>беспилотных воздушных суд</w:t>
      </w:r>
      <w:r w:rsidR="00CC7FC0">
        <w:t>ах,</w:t>
      </w:r>
      <w:r w:rsidR="00CC7FC0" w:rsidRPr="003C2275">
        <w:t xml:space="preserve"> ввезенных в Российскую Федерацию или произведенных в Российской Федерации</w:t>
      </w:r>
      <w:r w:rsidR="00F8713A">
        <w:t xml:space="preserve"> (далее – Государственной базе</w:t>
      </w:r>
      <w:r w:rsidR="00152196">
        <w:t xml:space="preserve"> данных о БВС</w:t>
      </w:r>
      <w:r w:rsidR="00F8713A">
        <w:t>)</w:t>
      </w:r>
      <w:r w:rsidR="00467B13">
        <w:t>.</w:t>
      </w:r>
    </w:p>
    <w:p w:rsidR="00467B13" w:rsidRPr="009322A1" w:rsidRDefault="00701F73" w:rsidP="00985EB5">
      <w:pPr>
        <w:pStyle w:val="a"/>
      </w:pPr>
      <w:proofErr w:type="gramStart"/>
      <w:r w:rsidRPr="009322A1">
        <w:t>В соответствии пунктом 2 части 1 статьи 94 Федерального закона № 44 от 03.07.2016 "О контрактной системе в сфере закупок товаров, работ, услуг для обеспечения государственных и муниципальных нужд» определить Федеральное государственное унитарное предприятие «</w:t>
      </w:r>
      <w:proofErr w:type="spellStart"/>
      <w:r w:rsidRPr="009322A1">
        <w:t>ЗащитаИнфоТранс</w:t>
      </w:r>
      <w:proofErr w:type="spellEnd"/>
      <w:r w:rsidRPr="009322A1">
        <w:t xml:space="preserve">» Министерства транспорта Российской Федерации единственным исполнителем работ в рамках мероприятий по </w:t>
      </w:r>
      <w:r w:rsidR="004F532A" w:rsidRPr="009322A1">
        <w:t xml:space="preserve">разработке, </w:t>
      </w:r>
      <w:r w:rsidR="00051D5D" w:rsidRPr="009322A1">
        <w:t>созданию,</w:t>
      </w:r>
      <w:r w:rsidR="004F532A" w:rsidRPr="009322A1">
        <w:t xml:space="preserve"> развитию, модернизации</w:t>
      </w:r>
      <w:r w:rsidR="00051D5D" w:rsidRPr="009322A1">
        <w:t xml:space="preserve"> </w:t>
      </w:r>
      <w:r w:rsidRPr="009322A1">
        <w:t xml:space="preserve">и </w:t>
      </w:r>
      <w:r w:rsidR="004F532A" w:rsidRPr="009322A1">
        <w:t>обеспечению функционирования</w:t>
      </w:r>
      <w:r w:rsidRPr="009322A1">
        <w:t xml:space="preserve"> Государственной базы данных о БВС</w:t>
      </w:r>
      <w:r w:rsidR="008D2D40" w:rsidRPr="009322A1">
        <w:t>.</w:t>
      </w:r>
      <w:proofErr w:type="gramEnd"/>
    </w:p>
    <w:p w:rsidR="008C6C81" w:rsidRPr="009322A1" w:rsidRDefault="008C6C81" w:rsidP="00985EB5">
      <w:pPr>
        <w:pStyle w:val="a"/>
      </w:pPr>
      <w:r w:rsidRPr="009322A1">
        <w:t>Государственная база</w:t>
      </w:r>
      <w:r w:rsidR="00152196" w:rsidRPr="009322A1">
        <w:t xml:space="preserve"> данных о БВС</w:t>
      </w:r>
      <w:r w:rsidRPr="009322A1">
        <w:t xml:space="preserve"> ведется</w:t>
      </w:r>
      <w:r w:rsidR="00701F73" w:rsidRPr="009322A1">
        <w:t xml:space="preserve"> Федеральным государственным унитарным предприятием «</w:t>
      </w:r>
      <w:proofErr w:type="spellStart"/>
      <w:r w:rsidR="00701F73" w:rsidRPr="009322A1">
        <w:t>ЗащитаИнфоТранс</w:t>
      </w:r>
      <w:proofErr w:type="spellEnd"/>
      <w:r w:rsidR="00701F73" w:rsidRPr="009322A1">
        <w:t>» Министерства транспорта Российской Федерации</w:t>
      </w:r>
      <w:r w:rsidRPr="009322A1">
        <w:t xml:space="preserve"> </w:t>
      </w:r>
      <w:r w:rsidR="00701F73" w:rsidRPr="009322A1">
        <w:t xml:space="preserve">(далее - </w:t>
      </w:r>
      <w:r w:rsidRPr="009322A1">
        <w:t>оператором учета</w:t>
      </w:r>
      <w:r w:rsidR="00701F73" w:rsidRPr="009322A1">
        <w:t>)</w:t>
      </w:r>
      <w:r w:rsidRPr="009322A1">
        <w:t xml:space="preserve"> в электронном виде.</w:t>
      </w:r>
    </w:p>
    <w:p w:rsidR="008C6C81" w:rsidRPr="00637662" w:rsidRDefault="008C6C81" w:rsidP="00985EB5">
      <w:pPr>
        <w:pStyle w:val="a"/>
      </w:pPr>
      <w:r w:rsidRPr="00637662">
        <w:t xml:space="preserve">В </w:t>
      </w:r>
      <w:r>
        <w:rPr>
          <w:color w:val="222222"/>
          <w:shd w:val="clear" w:color="auto" w:fill="FFFFFF"/>
        </w:rPr>
        <w:t>Государственную базу данных</w:t>
      </w:r>
      <w:r w:rsidRPr="005B45FF">
        <w:t xml:space="preserve"> </w:t>
      </w:r>
      <w:r w:rsidR="00152196">
        <w:t>о БВС</w:t>
      </w:r>
      <w:r w:rsidR="00152196" w:rsidRPr="00637662">
        <w:t xml:space="preserve"> </w:t>
      </w:r>
      <w:r w:rsidRPr="00637662">
        <w:t>включается информация, поступающая в форме:</w:t>
      </w:r>
    </w:p>
    <w:p w:rsidR="008C6C81" w:rsidRPr="00637662" w:rsidRDefault="008C6C81" w:rsidP="00AC737A">
      <w:pPr>
        <w:pStyle w:val="a"/>
        <w:numPr>
          <w:ilvl w:val="0"/>
          <w:numId w:val="0"/>
        </w:numPr>
        <w:ind w:left="737"/>
      </w:pPr>
      <w:r>
        <w:t xml:space="preserve">а) </w:t>
      </w:r>
      <w:r w:rsidRPr="00637662">
        <w:t>электронных документов;</w:t>
      </w:r>
    </w:p>
    <w:p w:rsidR="008C6C81" w:rsidRDefault="008C6C81" w:rsidP="00F34623">
      <w:r>
        <w:t xml:space="preserve">б) </w:t>
      </w:r>
      <w:r w:rsidRPr="00637662">
        <w:t>документов на бумажных носителях, которые при поступлении переводятся в электронный вид и подписываются лицом, осуществляющим перевод в электронный вид документов с бумажных носителей.</w:t>
      </w:r>
    </w:p>
    <w:p w:rsidR="008C6C81" w:rsidRDefault="008C6C81" w:rsidP="00AC737A">
      <w:pPr>
        <w:pStyle w:val="a"/>
      </w:pPr>
      <w:r>
        <w:t>Внесение данных в Государственную базу</w:t>
      </w:r>
      <w:r w:rsidR="00152196">
        <w:t xml:space="preserve"> данных о БВС</w:t>
      </w:r>
      <w:r>
        <w:t xml:space="preserve"> </w:t>
      </w:r>
      <w:r w:rsidR="00985EB5">
        <w:t>и</w:t>
      </w:r>
      <w:r w:rsidR="004D3639">
        <w:t xml:space="preserve"> получение данных из Государственной базы </w:t>
      </w:r>
      <w:r>
        <w:t>осуществляется на возмездной основе.</w:t>
      </w:r>
      <w:r w:rsidR="004D3639">
        <w:t xml:space="preserve"> Размер и порядок оплаты устанавливается Министерством транспорта Российской Федерации.</w:t>
      </w:r>
    </w:p>
    <w:p w:rsidR="00AC737A" w:rsidRPr="007F295F" w:rsidRDefault="008C6C81" w:rsidP="00AC737A">
      <w:pPr>
        <w:pStyle w:val="a"/>
      </w:pPr>
      <w:r w:rsidRPr="00985EB5">
        <w:t xml:space="preserve">Данные внесенные </w:t>
      </w:r>
      <w:r w:rsidRPr="00AC737A">
        <w:rPr>
          <w:color w:val="222222"/>
          <w:shd w:val="clear" w:color="auto" w:fill="FFFFFF"/>
        </w:rPr>
        <w:t>Государственную базу данных</w:t>
      </w:r>
      <w:r w:rsidR="00152196">
        <w:rPr>
          <w:color w:val="222222"/>
          <w:shd w:val="clear" w:color="auto" w:fill="FFFFFF"/>
        </w:rPr>
        <w:t xml:space="preserve"> о БВС</w:t>
      </w:r>
      <w:r w:rsidRPr="005B45FF">
        <w:t xml:space="preserve"> </w:t>
      </w:r>
      <w:r w:rsidRPr="00985EB5">
        <w:t xml:space="preserve">при учете БВС хранятся оператором учета в течение всего срока </w:t>
      </w:r>
      <w:r w:rsidR="00152196">
        <w:t>нахождения БВС на учете</w:t>
      </w:r>
      <w:r w:rsidRPr="00985EB5">
        <w:t xml:space="preserve"> и </w:t>
      </w:r>
      <w:r w:rsidR="00985EB5">
        <w:t>10 лет</w:t>
      </w:r>
      <w:r w:rsidRPr="00985EB5">
        <w:t xml:space="preserve"> после снятия его с учета</w:t>
      </w:r>
      <w:r w:rsidR="00AC737A">
        <w:t>.</w:t>
      </w:r>
    </w:p>
    <w:p w:rsidR="00DE2AE8" w:rsidRDefault="00467B13" w:rsidP="005E4C5C">
      <w:pPr>
        <w:pStyle w:val="1"/>
        <w:rPr>
          <w:lang w:val="en-US"/>
        </w:rPr>
      </w:pPr>
      <w:r w:rsidRPr="00E131BF">
        <w:t>П</w:t>
      </w:r>
      <w:r w:rsidR="00E131BF" w:rsidRPr="00E131BF">
        <w:t>орядок учета</w:t>
      </w:r>
    </w:p>
    <w:p w:rsidR="00680823" w:rsidRDefault="00680823" w:rsidP="00AC737A">
      <w:pPr>
        <w:pStyle w:val="a"/>
      </w:pPr>
      <w:bookmarkStart w:id="0" w:name="_Ref464631561"/>
      <w:r>
        <w:t xml:space="preserve">Для постановки на учет изготовленного или ввезённого в </w:t>
      </w:r>
      <w:r w:rsidR="00957094" w:rsidRPr="00957094">
        <w:t xml:space="preserve">                                 </w:t>
      </w:r>
      <w:r>
        <w:t>Российскую Федерацию БВС его с</w:t>
      </w:r>
      <w:r w:rsidR="00825020">
        <w:t xml:space="preserve">обственник </w:t>
      </w:r>
      <w:r>
        <w:t xml:space="preserve">или законный </w:t>
      </w:r>
      <w:r w:rsidR="00957094" w:rsidRPr="00957094">
        <w:t xml:space="preserve">                           </w:t>
      </w:r>
      <w:r>
        <w:t>представитель собственника БВС</w:t>
      </w:r>
      <w:r w:rsidR="00825020">
        <w:t xml:space="preserve"> </w:t>
      </w:r>
      <w:r w:rsidR="008911A9">
        <w:t xml:space="preserve">(далее </w:t>
      </w:r>
      <w:r w:rsidR="00957094">
        <w:t>–</w:t>
      </w:r>
      <w:r w:rsidR="008911A9">
        <w:t xml:space="preserve"> </w:t>
      </w:r>
      <w:r w:rsidR="00323C8C">
        <w:t>З</w:t>
      </w:r>
      <w:r w:rsidR="008911A9">
        <w:t>аявитель</w:t>
      </w:r>
      <w:r w:rsidR="00957094" w:rsidRPr="00957094">
        <w:t xml:space="preserve">) </w:t>
      </w:r>
      <w:r w:rsidR="00825020">
        <w:t>подает</w:t>
      </w:r>
      <w:r w:rsidR="003C2275">
        <w:t xml:space="preserve"> заявление </w:t>
      </w:r>
      <w:r w:rsidR="00957094" w:rsidRPr="00957094">
        <w:t xml:space="preserve">                                 </w:t>
      </w:r>
      <w:r w:rsidR="00804F7D">
        <w:t>о постановке на учет Б</w:t>
      </w:r>
      <w:r w:rsidR="00901E3A">
        <w:t>ВС</w:t>
      </w:r>
      <w:r>
        <w:t>.</w:t>
      </w:r>
      <w:bookmarkEnd w:id="0"/>
    </w:p>
    <w:p w:rsidR="003C2275" w:rsidRDefault="00680823" w:rsidP="00680823">
      <w:r>
        <w:t>Заявление</w:t>
      </w:r>
      <w:r w:rsidR="00804F7D">
        <w:t xml:space="preserve"> </w:t>
      </w:r>
      <w:r w:rsidR="003C2275">
        <w:t>содержи</w:t>
      </w:r>
      <w:r>
        <w:t>т</w:t>
      </w:r>
      <w:r w:rsidR="003C2275">
        <w:t>:</w:t>
      </w:r>
      <w:bookmarkStart w:id="1" w:name="_GoBack"/>
      <w:bookmarkEnd w:id="1"/>
    </w:p>
    <w:p w:rsidR="003C2275" w:rsidRDefault="003C2275" w:rsidP="001E1238">
      <w:r>
        <w:t>а) </w:t>
      </w:r>
      <w:r w:rsidR="00901E3A">
        <w:t>д</w:t>
      </w:r>
      <w:r w:rsidRPr="003C2275">
        <w:t xml:space="preserve">анные о </w:t>
      </w:r>
      <w:r w:rsidR="00901E3A">
        <w:t>БВС</w:t>
      </w:r>
      <w:r w:rsidRPr="003C2275">
        <w:t>:</w:t>
      </w:r>
    </w:p>
    <w:p w:rsidR="003C2275" w:rsidRPr="003C2275" w:rsidRDefault="003C2275" w:rsidP="001E1238">
      <w:r>
        <w:t xml:space="preserve">государство, в котором изготовлено </w:t>
      </w:r>
      <w:r w:rsidR="00901E3A">
        <w:t>БВС</w:t>
      </w:r>
      <w:r>
        <w:t>;</w:t>
      </w:r>
    </w:p>
    <w:p w:rsidR="003C2275" w:rsidRPr="003C2275" w:rsidRDefault="003C2275" w:rsidP="001E1238">
      <w:r w:rsidRPr="003C2275">
        <w:t>тип (наименование</w:t>
      </w:r>
      <w:r w:rsidR="008911A9">
        <w:t>) БВС</w:t>
      </w:r>
      <w:r w:rsidRPr="003C2275">
        <w:t>, присвоенное изготовителем;</w:t>
      </w:r>
    </w:p>
    <w:p w:rsidR="003C2275" w:rsidRPr="003C2275" w:rsidRDefault="003C2275" w:rsidP="001E1238">
      <w:r w:rsidRPr="003C2275">
        <w:t>серийный (идентификационный) номер</w:t>
      </w:r>
      <w:r w:rsidR="008911A9">
        <w:t xml:space="preserve"> БВС</w:t>
      </w:r>
      <w:r w:rsidRPr="003C2275">
        <w:t>;</w:t>
      </w:r>
    </w:p>
    <w:p w:rsidR="003C2275" w:rsidRDefault="00291927" w:rsidP="001E1238">
      <w:r>
        <w:t>год</w:t>
      </w:r>
      <w:r w:rsidR="003C2275" w:rsidRPr="003C2275">
        <w:t xml:space="preserve"> изготовления</w:t>
      </w:r>
      <w:r w:rsidR="008911A9">
        <w:t xml:space="preserve"> БВС</w:t>
      </w:r>
      <w:r w:rsidR="003C2275" w:rsidRPr="003C2275">
        <w:t>;</w:t>
      </w:r>
    </w:p>
    <w:p w:rsidR="003C2275" w:rsidRPr="003C2275" w:rsidRDefault="003C2275" w:rsidP="001E1238">
      <w:r w:rsidRPr="003C2275">
        <w:t>наименование изготовителя</w:t>
      </w:r>
      <w:r w:rsidR="00901E3A">
        <w:t xml:space="preserve"> – юридического лица</w:t>
      </w:r>
      <w:r w:rsidRPr="003C2275">
        <w:t xml:space="preserve"> </w:t>
      </w:r>
      <w:r w:rsidR="00901E3A">
        <w:t xml:space="preserve">или </w:t>
      </w:r>
      <w:r w:rsidRPr="003C2275">
        <w:t>фамилия, имя, отчество (при наличии) изготовителя воздушного судна самостоятельной постройки;</w:t>
      </w:r>
    </w:p>
    <w:p w:rsidR="003C2275" w:rsidRPr="003C2275" w:rsidRDefault="003C2275" w:rsidP="001E1238">
      <w:r w:rsidRPr="003C2275">
        <w:t>максимальная взлетная масса</w:t>
      </w:r>
      <w:r w:rsidR="005235E1">
        <w:t xml:space="preserve"> БВС</w:t>
      </w:r>
      <w:r w:rsidRPr="003C2275">
        <w:t>;</w:t>
      </w:r>
    </w:p>
    <w:p w:rsidR="003C2275" w:rsidRPr="003C2275" w:rsidRDefault="003C2275" w:rsidP="001E1238">
      <w:r w:rsidRPr="003C2275">
        <w:t>тип</w:t>
      </w:r>
      <w:r w:rsidR="005235E1">
        <w:t xml:space="preserve"> (электрический, газотурбинный, внутреннего сгорания)</w:t>
      </w:r>
      <w:r w:rsidRPr="003C2275">
        <w:t xml:space="preserve"> и количество двигателей</w:t>
      </w:r>
      <w:r w:rsidR="007008B1">
        <w:t xml:space="preserve"> БВС</w:t>
      </w:r>
      <w:r w:rsidRPr="003C2275">
        <w:t>.</w:t>
      </w:r>
    </w:p>
    <w:p w:rsidR="003C2275" w:rsidRPr="003C2275" w:rsidRDefault="003C2275" w:rsidP="001E1238">
      <w:r>
        <w:t>б) </w:t>
      </w:r>
      <w:r w:rsidR="00901E3A">
        <w:t>с</w:t>
      </w:r>
      <w:r w:rsidRPr="003C2275">
        <w:t xml:space="preserve">ведения о </w:t>
      </w:r>
      <w:r w:rsidR="00680823">
        <w:t>собственнике</w:t>
      </w:r>
      <w:r w:rsidRPr="003C2275">
        <w:t>:</w:t>
      </w:r>
    </w:p>
    <w:p w:rsidR="003C2275" w:rsidRPr="003C2275" w:rsidRDefault="00F34623" w:rsidP="001E1238">
      <w:r w:rsidRPr="003C2275">
        <w:t>основной государственный регистрационный номер, идентификационный номер налогоплательщика/код причины постановки на учет</w:t>
      </w:r>
      <w:r>
        <w:t xml:space="preserve"> или</w:t>
      </w:r>
      <w:r w:rsidR="00901E3A">
        <w:t xml:space="preserve">, </w:t>
      </w:r>
      <w:r w:rsidR="003C2275" w:rsidRPr="003C2275">
        <w:t>для физических лиц - фамилия, имя, отчество (при наличии)</w:t>
      </w:r>
      <w:r w:rsidR="004676FD">
        <w:t>, дат</w:t>
      </w:r>
      <w:r w:rsidR="00901E3A">
        <w:t>а</w:t>
      </w:r>
      <w:r w:rsidR="004676FD">
        <w:t xml:space="preserve"> и место рождения,</w:t>
      </w:r>
      <w:r w:rsidR="003C2275" w:rsidRPr="003C2275">
        <w:t xml:space="preserve"> </w:t>
      </w:r>
      <w:r w:rsidR="004676FD">
        <w:t>а также</w:t>
      </w:r>
      <w:r w:rsidR="003C2275" w:rsidRPr="003C2275">
        <w:t xml:space="preserve"> </w:t>
      </w:r>
      <w:r w:rsidR="00901E3A">
        <w:t>номер и дата выдачи</w:t>
      </w:r>
      <w:r w:rsidR="003C2275" w:rsidRPr="003C2275">
        <w:t xml:space="preserve"> документа, удостоверяющего личность;</w:t>
      </w:r>
    </w:p>
    <w:p w:rsidR="003C2275" w:rsidRPr="003C2275" w:rsidRDefault="003C2275" w:rsidP="001E1238">
      <w:r w:rsidRPr="003C2275">
        <w:t>адрес местонахождения (места жительства);</w:t>
      </w:r>
    </w:p>
    <w:p w:rsidR="003C2275" w:rsidRPr="003C2275" w:rsidRDefault="003C2275" w:rsidP="001E1238">
      <w:r w:rsidRPr="003C2275">
        <w:t>номер телефона/телефакса</w:t>
      </w:r>
      <w:r w:rsidR="00323C8C">
        <w:t>, адрес электронной почты</w:t>
      </w:r>
      <w:r w:rsidR="00985EB5">
        <w:t xml:space="preserve"> (при наличии)</w:t>
      </w:r>
      <w:r w:rsidRPr="003C2275">
        <w:t>.</w:t>
      </w:r>
    </w:p>
    <w:p w:rsidR="00291927" w:rsidRDefault="00291927" w:rsidP="0055445D">
      <w:pPr>
        <w:pStyle w:val="a"/>
      </w:pPr>
      <w:r>
        <w:t>В случае</w:t>
      </w:r>
      <w:proofErr w:type="gramStart"/>
      <w:r>
        <w:t>,</w:t>
      </w:r>
      <w:proofErr w:type="gramEnd"/>
      <w:r>
        <w:t xml:space="preserve"> если </w:t>
      </w:r>
      <w:r w:rsidR="00323C8C">
        <w:t>З</w:t>
      </w:r>
      <w:r>
        <w:t xml:space="preserve">аявитель ставит на учет несколько </w:t>
      </w:r>
      <w:r w:rsidR="00901E3A">
        <w:t>БВС</w:t>
      </w:r>
      <w:r>
        <w:t xml:space="preserve"> одного типа (наименования)</w:t>
      </w:r>
      <w:r w:rsidR="00680823">
        <w:t>, принадлежащих одному собственнику</w:t>
      </w:r>
      <w:r>
        <w:t>, то в заявлении указываются серийные (идентификационные</w:t>
      </w:r>
      <w:r w:rsidR="00827C98">
        <w:t>)</w:t>
      </w:r>
      <w:r>
        <w:t xml:space="preserve"> номера каждого </w:t>
      </w:r>
      <w:r w:rsidR="00901E3A">
        <w:t>БВС</w:t>
      </w:r>
      <w:r>
        <w:t>.</w:t>
      </w:r>
    </w:p>
    <w:p w:rsidR="00291927" w:rsidRDefault="00291927" w:rsidP="0055445D">
      <w:pPr>
        <w:pStyle w:val="a"/>
      </w:pPr>
      <w:r>
        <w:t>В случае</w:t>
      </w:r>
      <w:proofErr w:type="gramStart"/>
      <w:r>
        <w:t>,</w:t>
      </w:r>
      <w:proofErr w:type="gramEnd"/>
      <w:r>
        <w:t xml:space="preserve"> если </w:t>
      </w:r>
      <w:r w:rsidR="00323C8C">
        <w:t>З</w:t>
      </w:r>
      <w:r>
        <w:t xml:space="preserve">аявитель ставит на учет несколько </w:t>
      </w:r>
      <w:r w:rsidR="00901E3A">
        <w:t>БВС</w:t>
      </w:r>
      <w:r>
        <w:t xml:space="preserve"> разных типов (наименований), то подается заявление на каждый тип (наименование).</w:t>
      </w:r>
    </w:p>
    <w:p w:rsidR="00291927" w:rsidRDefault="00291927" w:rsidP="0055445D">
      <w:pPr>
        <w:pStyle w:val="a"/>
      </w:pPr>
      <w:r>
        <w:t xml:space="preserve">В случае ввоза </w:t>
      </w:r>
      <w:r w:rsidR="00901E3A">
        <w:t>БВС</w:t>
      </w:r>
      <w:r>
        <w:t xml:space="preserve"> в Российскую Федерацию к заявлению прилагаются документы, подтверждающие приобретение </w:t>
      </w:r>
      <w:r w:rsidR="00901E3A">
        <w:t>БВС</w:t>
      </w:r>
      <w:r>
        <w:t>.</w:t>
      </w:r>
    </w:p>
    <w:p w:rsidR="00291927" w:rsidRDefault="00291927" w:rsidP="0055445D">
      <w:pPr>
        <w:pStyle w:val="a"/>
      </w:pPr>
      <w:r>
        <w:t xml:space="preserve">В случае изготовления </w:t>
      </w:r>
      <w:r w:rsidR="00901E3A">
        <w:t>БВС</w:t>
      </w:r>
      <w:r>
        <w:t xml:space="preserve"> прилагаются документ, подтверждающие изготовление </w:t>
      </w:r>
      <w:r w:rsidR="00901E3A">
        <w:t>БВС</w:t>
      </w:r>
      <w:r>
        <w:t xml:space="preserve"> его изготовителем.</w:t>
      </w:r>
      <w:r w:rsidR="00323C8C">
        <w:t xml:space="preserve"> Форма документа устанавливается Министерством транспорта Российской Федерации.</w:t>
      </w:r>
    </w:p>
    <w:p w:rsidR="00680823" w:rsidRDefault="00827C98" w:rsidP="0055445D">
      <w:pPr>
        <w:pStyle w:val="a"/>
      </w:pPr>
      <w:r w:rsidRPr="003C2275">
        <w:t>Заявление составляется в единственном экземпляре и подписывается Заявителем</w:t>
      </w:r>
      <w:r w:rsidR="005660E3">
        <w:t xml:space="preserve"> или его законным представителем</w:t>
      </w:r>
      <w:r w:rsidRPr="003C2275">
        <w:t xml:space="preserve">. </w:t>
      </w:r>
    </w:p>
    <w:p w:rsidR="00471769" w:rsidRDefault="00471769" w:rsidP="0055445D">
      <w:pPr>
        <w:pStyle w:val="a"/>
      </w:pPr>
      <w:r>
        <w:t>Заявление подается:</w:t>
      </w:r>
    </w:p>
    <w:p w:rsidR="00471769" w:rsidRDefault="00471769" w:rsidP="001E1238">
      <w:r>
        <w:t xml:space="preserve">а) </w:t>
      </w:r>
      <w:r w:rsidR="00825020">
        <w:t>в случае</w:t>
      </w:r>
      <w:r>
        <w:t xml:space="preserve"> приобретени</w:t>
      </w:r>
      <w:r w:rsidR="00825020">
        <w:t>я</w:t>
      </w:r>
      <w:r>
        <w:t xml:space="preserve"> </w:t>
      </w:r>
      <w:r w:rsidR="00825020">
        <w:t>БВС</w:t>
      </w:r>
      <w:r w:rsidR="00827C98">
        <w:t xml:space="preserve"> </w:t>
      </w:r>
      <w:r>
        <w:t>на территории Российской Федерации</w:t>
      </w:r>
      <w:r w:rsidR="00827C98">
        <w:t xml:space="preserve"> –</w:t>
      </w:r>
      <w:r>
        <w:t xml:space="preserve"> </w:t>
      </w:r>
      <w:r w:rsidR="00827C98">
        <w:t xml:space="preserve">во время </w:t>
      </w:r>
      <w:r>
        <w:t>приобретени</w:t>
      </w:r>
      <w:r w:rsidR="00827C98">
        <w:t>я</w:t>
      </w:r>
      <w:r>
        <w:t xml:space="preserve"> БВС;</w:t>
      </w:r>
    </w:p>
    <w:p w:rsidR="00471769" w:rsidRDefault="00471769" w:rsidP="001E1238">
      <w:r>
        <w:t xml:space="preserve">б) </w:t>
      </w:r>
      <w:r w:rsidR="00825020">
        <w:t xml:space="preserve">в случае </w:t>
      </w:r>
      <w:r>
        <w:t xml:space="preserve">ввозе </w:t>
      </w:r>
      <w:r w:rsidR="00825020">
        <w:t>в</w:t>
      </w:r>
      <w:r>
        <w:t xml:space="preserve"> Российск</w:t>
      </w:r>
      <w:r w:rsidR="00825020">
        <w:t>ую</w:t>
      </w:r>
      <w:r>
        <w:t xml:space="preserve"> Федераци</w:t>
      </w:r>
      <w:r w:rsidR="00825020">
        <w:t>ю – в течени</w:t>
      </w:r>
      <w:proofErr w:type="gramStart"/>
      <w:r w:rsidR="00825020">
        <w:t>и</w:t>
      </w:r>
      <w:proofErr w:type="gramEnd"/>
      <w:r w:rsidR="00825020">
        <w:t xml:space="preserve"> 10 рабочих дней с момента ввоза;</w:t>
      </w:r>
    </w:p>
    <w:p w:rsidR="00471769" w:rsidRDefault="00825020" w:rsidP="001E1238">
      <w:r>
        <w:t xml:space="preserve">в) в случае самостоятельного изготовления </w:t>
      </w:r>
      <w:r w:rsidR="000B3914">
        <w:t>З</w:t>
      </w:r>
      <w:r>
        <w:t>аявителем – до начала полетов.</w:t>
      </w:r>
    </w:p>
    <w:p w:rsidR="00825020" w:rsidRDefault="00825020" w:rsidP="0055445D">
      <w:pPr>
        <w:pStyle w:val="a"/>
      </w:pPr>
      <w:bookmarkStart w:id="2" w:name="_Ref465690027"/>
      <w:r>
        <w:t>В случае</w:t>
      </w:r>
      <w:r w:rsidR="00680BAF">
        <w:t xml:space="preserve"> </w:t>
      </w:r>
      <w:r>
        <w:t>смены</w:t>
      </w:r>
      <w:r w:rsidR="005235E1">
        <w:t xml:space="preserve"> собственника </w:t>
      </w:r>
      <w:r w:rsidR="008C4365">
        <w:t xml:space="preserve">БВС </w:t>
      </w:r>
      <w:r w:rsidR="005235E1">
        <w:t>при продаже, дарении или ином законном основании</w:t>
      </w:r>
      <w:r w:rsidR="008C4365">
        <w:t xml:space="preserve">, </w:t>
      </w:r>
      <w:r w:rsidR="00680BAF">
        <w:t xml:space="preserve">новый </w:t>
      </w:r>
      <w:r w:rsidR="008C4365">
        <w:t>собственник</w:t>
      </w:r>
      <w:r w:rsidR="00680BAF">
        <w:t xml:space="preserve"> ранее </w:t>
      </w:r>
      <w:r w:rsidR="008C4365">
        <w:t xml:space="preserve">поставленного на учет </w:t>
      </w:r>
      <w:r w:rsidR="00680BAF">
        <w:t xml:space="preserve">БВС </w:t>
      </w:r>
      <w:r w:rsidR="008C4365">
        <w:t xml:space="preserve">подает заявление </w:t>
      </w:r>
      <w:r w:rsidR="00680BAF">
        <w:t xml:space="preserve">на внесение изменений в учетную запись в соответствии с настоящим Порядком </w:t>
      </w:r>
      <w:r w:rsidR="008C4365">
        <w:t>с указанием:</w:t>
      </w:r>
      <w:bookmarkEnd w:id="2"/>
    </w:p>
    <w:p w:rsidR="00827C98" w:rsidRDefault="006F169C" w:rsidP="001E1238">
      <w:r>
        <w:t xml:space="preserve">а) </w:t>
      </w:r>
      <w:r w:rsidR="00680BAF">
        <w:t xml:space="preserve">данных нового владельца </w:t>
      </w:r>
      <w:proofErr w:type="gramStart"/>
      <w:r w:rsidR="00680BAF">
        <w:t>согласно</w:t>
      </w:r>
      <w:r w:rsidR="00985EB5">
        <w:t xml:space="preserve"> подпункта</w:t>
      </w:r>
      <w:proofErr w:type="gramEnd"/>
      <w:r w:rsidR="00985EB5">
        <w:t xml:space="preserve"> «б» </w:t>
      </w:r>
      <w:r w:rsidR="00680BAF">
        <w:t xml:space="preserve">пункта </w:t>
      </w:r>
      <w:r w:rsidR="00A50FFB">
        <w:fldChar w:fldCharType="begin"/>
      </w:r>
      <w:r w:rsidR="007F295F">
        <w:instrText xml:space="preserve"> REF _Ref464631561 \r \h </w:instrText>
      </w:r>
      <w:r w:rsidR="00A50FFB">
        <w:fldChar w:fldCharType="separate"/>
      </w:r>
      <w:r w:rsidR="00AF2848">
        <w:t>7</w:t>
      </w:r>
      <w:r w:rsidR="00A50FFB">
        <w:fldChar w:fldCharType="end"/>
      </w:r>
      <w:r w:rsidR="00680BAF">
        <w:t xml:space="preserve"> настоящего Порядка</w:t>
      </w:r>
      <w:r w:rsidR="00827C98" w:rsidRPr="00827C98">
        <w:t>;</w:t>
      </w:r>
    </w:p>
    <w:p w:rsidR="00827C98" w:rsidRDefault="00680BAF" w:rsidP="001E1238">
      <w:r>
        <w:t xml:space="preserve">б) </w:t>
      </w:r>
      <w:r w:rsidR="00827C98">
        <w:t xml:space="preserve">причину </w:t>
      </w:r>
      <w:r>
        <w:t>смены собственника</w:t>
      </w:r>
      <w:r w:rsidR="00827C98">
        <w:t xml:space="preserve"> (продаже, дарении или ином законном основании);</w:t>
      </w:r>
    </w:p>
    <w:p w:rsidR="00680BAF" w:rsidRDefault="00680BAF" w:rsidP="0055445D">
      <w:pPr>
        <w:pStyle w:val="a"/>
      </w:pPr>
      <w:r>
        <w:t>В случае</w:t>
      </w:r>
      <w:r w:rsidR="00822F0D">
        <w:t xml:space="preserve"> изменения сведений</w:t>
      </w:r>
      <w:r w:rsidR="00985EB5">
        <w:t>,</w:t>
      </w:r>
      <w:r w:rsidR="00822F0D">
        <w:t xml:space="preserve"> указанных в пункте </w:t>
      </w:r>
      <w:r w:rsidR="00A50FFB">
        <w:fldChar w:fldCharType="begin"/>
      </w:r>
      <w:r w:rsidR="007F295F">
        <w:instrText xml:space="preserve"> REF _Ref464631561 \r \h </w:instrText>
      </w:r>
      <w:r w:rsidR="00A50FFB">
        <w:fldChar w:fldCharType="separate"/>
      </w:r>
      <w:r w:rsidR="00AF2848">
        <w:t>7</w:t>
      </w:r>
      <w:r w:rsidR="00A50FFB">
        <w:fldChar w:fldCharType="end"/>
      </w:r>
      <w:r w:rsidR="00822F0D">
        <w:t xml:space="preserve"> настоящего Порядка</w:t>
      </w:r>
      <w:r>
        <w:t>,</w:t>
      </w:r>
      <w:r w:rsidRPr="00680BAF">
        <w:t xml:space="preserve"> </w:t>
      </w:r>
      <w:r>
        <w:t>собственник ранее поставленного на учет БВС подает заявление на внесение изменений в учетную запись в соответствии с настоящим Порядком с указанием:</w:t>
      </w:r>
    </w:p>
    <w:p w:rsidR="00680BAF" w:rsidRDefault="00680BAF" w:rsidP="0055445D">
      <w:pPr>
        <w:pStyle w:val="a"/>
        <w:numPr>
          <w:ilvl w:val="0"/>
          <w:numId w:val="0"/>
        </w:numPr>
        <w:ind w:left="737"/>
      </w:pPr>
      <w:r>
        <w:t>а)</w:t>
      </w:r>
      <w:r w:rsidR="004D3639">
        <w:t xml:space="preserve"> изменений в сведениях</w:t>
      </w:r>
      <w:r w:rsidR="00985EB5">
        <w:t>,</w:t>
      </w:r>
      <w:r w:rsidR="004D3639">
        <w:t xml:space="preserve"> указанных в пункте </w:t>
      </w:r>
      <w:r w:rsidR="00A50FFB">
        <w:fldChar w:fldCharType="begin"/>
      </w:r>
      <w:r w:rsidR="007F295F">
        <w:instrText xml:space="preserve"> REF _Ref464631561 \r \h </w:instrText>
      </w:r>
      <w:r w:rsidR="00A50FFB">
        <w:fldChar w:fldCharType="separate"/>
      </w:r>
      <w:r w:rsidR="00AF2848">
        <w:t>7</w:t>
      </w:r>
      <w:r w:rsidR="00A50FFB">
        <w:fldChar w:fldCharType="end"/>
      </w:r>
      <w:r w:rsidR="004D3639">
        <w:t xml:space="preserve"> настоящего Порядка;</w:t>
      </w:r>
    </w:p>
    <w:p w:rsidR="004D3639" w:rsidRDefault="004D3639" w:rsidP="0055445D">
      <w:pPr>
        <w:pStyle w:val="a"/>
        <w:numPr>
          <w:ilvl w:val="0"/>
          <w:numId w:val="0"/>
        </w:numPr>
        <w:ind w:left="737"/>
      </w:pPr>
      <w:r>
        <w:t>б) причины внесения изменений</w:t>
      </w:r>
      <w:r w:rsidR="00985EB5">
        <w:t>.</w:t>
      </w:r>
    </w:p>
    <w:p w:rsidR="008C4365" w:rsidRDefault="008C4365" w:rsidP="008565B1">
      <w:pPr>
        <w:pStyle w:val="a"/>
      </w:pPr>
      <w:proofErr w:type="gramStart"/>
      <w:r>
        <w:t>В случае</w:t>
      </w:r>
      <w:r w:rsidR="00152196">
        <w:t xml:space="preserve"> </w:t>
      </w:r>
      <w:r>
        <w:t>утраты БВС при его разрушении, хищении или при иных обстоятельствах</w:t>
      </w:r>
      <w:r w:rsidR="00152196">
        <w:t>,</w:t>
      </w:r>
      <w:r w:rsidR="004D3639">
        <w:t xml:space="preserve"> </w:t>
      </w:r>
      <w:r w:rsidR="004D3639" w:rsidRPr="008565B1">
        <w:rPr>
          <w:bCs/>
          <w:color w:val="000000"/>
          <w:szCs w:val="28"/>
        </w:rPr>
        <w:t>продаж</w:t>
      </w:r>
      <w:r w:rsidR="00985EB5" w:rsidRPr="008565B1">
        <w:rPr>
          <w:bCs/>
          <w:color w:val="000000"/>
          <w:szCs w:val="28"/>
        </w:rPr>
        <w:t>и</w:t>
      </w:r>
      <w:r w:rsidR="004D3639" w:rsidRPr="008565B1">
        <w:rPr>
          <w:bCs/>
          <w:color w:val="000000"/>
          <w:szCs w:val="28"/>
        </w:rPr>
        <w:t xml:space="preserve"> БВС или переход</w:t>
      </w:r>
      <w:r w:rsidR="00985EB5" w:rsidRPr="008565B1">
        <w:rPr>
          <w:bCs/>
          <w:color w:val="000000"/>
          <w:szCs w:val="28"/>
        </w:rPr>
        <w:t>а</w:t>
      </w:r>
      <w:r w:rsidR="004D3639" w:rsidRPr="008565B1">
        <w:rPr>
          <w:bCs/>
          <w:color w:val="000000"/>
          <w:szCs w:val="28"/>
        </w:rPr>
        <w:t xml:space="preserve"> на иных законных основ</w:t>
      </w:r>
      <w:r w:rsidR="004D3639" w:rsidRPr="00152196">
        <w:rPr>
          <w:bCs/>
          <w:color w:val="000000"/>
          <w:szCs w:val="28"/>
        </w:rPr>
        <w:t>аниях пр</w:t>
      </w:r>
      <w:r w:rsidR="004D3639" w:rsidRPr="008565B1">
        <w:rPr>
          <w:bCs/>
          <w:color w:val="000000"/>
          <w:szCs w:val="28"/>
        </w:rPr>
        <w:t>ава собственности на него иностранному государству, а также и</w:t>
      </w:r>
      <w:r w:rsidR="004D3639" w:rsidRPr="00152196">
        <w:rPr>
          <w:bCs/>
          <w:color w:val="000000"/>
          <w:szCs w:val="28"/>
        </w:rPr>
        <w:t xml:space="preserve">ностранному гражданину, лицу без гражданства или иностранному юридическому лицу при условии вывоза </w:t>
      </w:r>
      <w:r w:rsidR="004D3639" w:rsidRPr="008565B1">
        <w:rPr>
          <w:bCs/>
          <w:color w:val="000000"/>
          <w:szCs w:val="28"/>
        </w:rPr>
        <w:t>БВС за пределы территории Российской Федерации</w:t>
      </w:r>
      <w:r w:rsidR="00152196">
        <w:t xml:space="preserve"> </w:t>
      </w:r>
      <w:bookmarkStart w:id="3" w:name="_Ref465690037"/>
      <w:r w:rsidR="00985EB5">
        <w:t>с</w:t>
      </w:r>
      <w:r>
        <w:t>обственник БВС</w:t>
      </w:r>
      <w:r w:rsidR="00680823">
        <w:t xml:space="preserve"> или его законный представитель</w:t>
      </w:r>
      <w:r>
        <w:t xml:space="preserve"> подает заявление</w:t>
      </w:r>
      <w:r w:rsidR="00EA1579">
        <w:t xml:space="preserve"> о снятии с учета БВС</w:t>
      </w:r>
      <w:r>
        <w:t>, в</w:t>
      </w:r>
      <w:proofErr w:type="gramEnd"/>
      <w:r>
        <w:t xml:space="preserve"> котором указывается:</w:t>
      </w:r>
      <w:bookmarkEnd w:id="3"/>
    </w:p>
    <w:p w:rsidR="00825020" w:rsidRDefault="00827C98" w:rsidP="0055445D">
      <w:r>
        <w:t>о</w:t>
      </w:r>
      <w:r w:rsidR="008C4365">
        <w:t>бстоятельства</w:t>
      </w:r>
      <w:r w:rsidR="002A1502">
        <w:t xml:space="preserve"> утраты БВС </w:t>
      </w:r>
      <w:r>
        <w:t>(разрушение, хищение и т.д.)</w:t>
      </w:r>
      <w:r w:rsidR="008C4365">
        <w:t xml:space="preserve"> и дату утраты</w:t>
      </w:r>
      <w:r>
        <w:t>;</w:t>
      </w:r>
    </w:p>
    <w:p w:rsidR="00827C98" w:rsidRDefault="00EA1579" w:rsidP="0055445D">
      <w:r>
        <w:t xml:space="preserve">данные нового собственника: </w:t>
      </w:r>
      <w:r w:rsidR="00827C98" w:rsidRPr="00827C98">
        <w:t>полное наименование юридического лица</w:t>
      </w:r>
      <w:r w:rsidR="002A1502">
        <w:t xml:space="preserve"> – собственника БВС</w:t>
      </w:r>
      <w:r w:rsidR="00827C98" w:rsidRPr="00827C98">
        <w:t xml:space="preserve"> и его ИНН или, для физическ</w:t>
      </w:r>
      <w:r w:rsidR="00680823">
        <w:t>ого</w:t>
      </w:r>
      <w:r w:rsidR="00827C98" w:rsidRPr="00827C98">
        <w:t xml:space="preserve"> лиц</w:t>
      </w:r>
      <w:r w:rsidR="00680823">
        <w:t>а</w:t>
      </w:r>
      <w:r w:rsidR="00827C98" w:rsidRPr="00827C98">
        <w:t xml:space="preserve"> </w:t>
      </w:r>
      <w:r w:rsidR="002A1502">
        <w:t>– собственника БВС -</w:t>
      </w:r>
      <w:r w:rsidR="00827C98" w:rsidRPr="00827C98">
        <w:t xml:space="preserve"> фамилия, имя, отчество (при наличии), дата и место рождения, а также номер и дата выдачи документа, удостоверяющего личность</w:t>
      </w:r>
      <w:r>
        <w:t>, контактный телефон, адрес электронной почты, с указанием предполагаемой даты вывоза</w:t>
      </w:r>
      <w:r w:rsidR="00827C98" w:rsidRPr="00827C98">
        <w:t>;</w:t>
      </w:r>
    </w:p>
    <w:p w:rsidR="00827C98" w:rsidRDefault="005436FA" w:rsidP="00985EB5">
      <w:r>
        <w:t>учетный опознавательный знак</w:t>
      </w:r>
      <w:r w:rsidR="00827C98">
        <w:t>, присвоенный при постановке на учет.</w:t>
      </w:r>
    </w:p>
    <w:p w:rsidR="00B65EE9" w:rsidRDefault="00081C09" w:rsidP="0055445D">
      <w:pPr>
        <w:pStyle w:val="a"/>
      </w:pPr>
      <w:bookmarkStart w:id="4" w:name="_Ref463724536"/>
      <w:r>
        <w:t xml:space="preserve">Подача </w:t>
      </w:r>
      <w:r w:rsidRPr="0055445D">
        <w:t>заявления</w:t>
      </w:r>
      <w:r>
        <w:t xml:space="preserve"> может осуществляться </w:t>
      </w:r>
      <w:r w:rsidRPr="00637662">
        <w:t xml:space="preserve">путем обращения </w:t>
      </w:r>
      <w:proofErr w:type="gramStart"/>
      <w:r w:rsidRPr="00637662">
        <w:t>через</w:t>
      </w:r>
      <w:proofErr w:type="gramEnd"/>
      <w:r w:rsidR="00B65EE9">
        <w:t>:</w:t>
      </w:r>
      <w:bookmarkEnd w:id="4"/>
    </w:p>
    <w:p w:rsidR="00B65EE9" w:rsidRDefault="00B65EE9" w:rsidP="001E1238">
      <w:r>
        <w:t xml:space="preserve">а) </w:t>
      </w:r>
      <w:r w:rsidR="00081C09">
        <w:t>электронный портал оператора учета</w:t>
      </w:r>
      <w:r>
        <w:t>;</w:t>
      </w:r>
    </w:p>
    <w:p w:rsidR="00B65EE9" w:rsidRDefault="00B65EE9" w:rsidP="001E1238">
      <w:r>
        <w:t>б)</w:t>
      </w:r>
      <w:r w:rsidR="00081C09">
        <w:t xml:space="preserve"> м</w:t>
      </w:r>
      <w:r w:rsidRPr="00B65EE9">
        <w:t>ногофункцион</w:t>
      </w:r>
      <w:r>
        <w:t>а</w:t>
      </w:r>
      <w:r w:rsidRPr="00B65EE9">
        <w:t>льный центр предоставл</w:t>
      </w:r>
      <w:r>
        <w:t>е</w:t>
      </w:r>
      <w:r w:rsidRPr="00B65EE9">
        <w:t>ния госуд</w:t>
      </w:r>
      <w:r>
        <w:t>а</w:t>
      </w:r>
      <w:r w:rsidRPr="00B65EE9">
        <w:t>рственных и муницип</w:t>
      </w:r>
      <w:r>
        <w:t>а</w:t>
      </w:r>
      <w:r w:rsidRPr="00B65EE9">
        <w:t>льных усл</w:t>
      </w:r>
      <w:r>
        <w:t>у</w:t>
      </w:r>
      <w:r w:rsidRPr="00B65EE9">
        <w:t>г</w:t>
      </w:r>
      <w:r>
        <w:t>;</w:t>
      </w:r>
    </w:p>
    <w:p w:rsidR="007008B1" w:rsidRDefault="007008B1" w:rsidP="001E1238">
      <w:r>
        <w:t>в)</w:t>
      </w:r>
      <w:r w:rsidR="00081C09">
        <w:t xml:space="preserve"> торговую организацию, продающую БВС или иные организации, заключившие договор </w:t>
      </w:r>
      <w:r w:rsidR="00081C09" w:rsidRPr="00E131BF">
        <w:t>с оператором учета</w:t>
      </w:r>
      <w:r w:rsidR="00081C09">
        <w:t>;</w:t>
      </w:r>
    </w:p>
    <w:p w:rsidR="00081C09" w:rsidRDefault="00081C09" w:rsidP="001E1238">
      <w:pPr>
        <w:rPr>
          <w:bCs/>
          <w:color w:val="000000"/>
          <w:szCs w:val="28"/>
        </w:rPr>
      </w:pPr>
      <w:r>
        <w:t xml:space="preserve">г) </w:t>
      </w:r>
      <w:r w:rsidR="008C6C81">
        <w:rPr>
          <w:bCs/>
          <w:color w:val="000000"/>
          <w:szCs w:val="28"/>
        </w:rPr>
        <w:t>отделения связи Почты России</w:t>
      </w:r>
      <w:r w:rsidR="00985EB5">
        <w:rPr>
          <w:bCs/>
          <w:color w:val="000000"/>
          <w:szCs w:val="28"/>
        </w:rPr>
        <w:t>.</w:t>
      </w:r>
    </w:p>
    <w:p w:rsidR="00EA1579" w:rsidRDefault="00EA1579" w:rsidP="001E1238">
      <w:r>
        <w:rPr>
          <w:bCs/>
          <w:color w:val="000000"/>
          <w:szCs w:val="28"/>
        </w:rPr>
        <w:t xml:space="preserve">Порядок заключения договора с оператором учета </w:t>
      </w:r>
      <w:r>
        <w:t>устанавливается Министерством транспорта Российской Федерации.</w:t>
      </w:r>
    </w:p>
    <w:p w:rsidR="004676FD" w:rsidRDefault="007F295F" w:rsidP="0055445D">
      <w:pPr>
        <w:pStyle w:val="a"/>
      </w:pPr>
      <w:r>
        <w:t>Указанн</w:t>
      </w:r>
      <w:r w:rsidR="005838F7">
        <w:t>ая</w:t>
      </w:r>
      <w:r>
        <w:t xml:space="preserve"> в пункте </w:t>
      </w:r>
      <w:r w:rsidR="00A50FFB">
        <w:fldChar w:fldCharType="begin"/>
      </w:r>
      <w:r>
        <w:instrText xml:space="preserve"> REF _Ref463724536 \r \h </w:instrText>
      </w:r>
      <w:r w:rsidR="00A50FFB">
        <w:fldChar w:fldCharType="separate"/>
      </w:r>
      <w:r w:rsidR="00AF2848">
        <w:t>17</w:t>
      </w:r>
      <w:r w:rsidR="00A50FFB">
        <w:fldChar w:fldCharType="end"/>
      </w:r>
      <w:r>
        <w:t xml:space="preserve"> настоящих </w:t>
      </w:r>
      <w:proofErr w:type="gramStart"/>
      <w:r>
        <w:t>правил</w:t>
      </w:r>
      <w:proofErr w:type="gramEnd"/>
      <w:r w:rsidR="005838F7">
        <w:t xml:space="preserve"> организация</w:t>
      </w:r>
      <w:r w:rsidR="00291927">
        <w:t xml:space="preserve"> внос</w:t>
      </w:r>
      <w:r w:rsidR="00471769">
        <w:t>и</w:t>
      </w:r>
      <w:r w:rsidR="00291927">
        <w:t xml:space="preserve">т </w:t>
      </w:r>
      <w:r w:rsidR="005838F7">
        <w:t xml:space="preserve">указанные в заявлении </w:t>
      </w:r>
      <w:r w:rsidR="00291927">
        <w:t xml:space="preserve">данные о </w:t>
      </w:r>
      <w:r w:rsidR="00901E3A">
        <w:t>БВС</w:t>
      </w:r>
      <w:r w:rsidR="004F532A">
        <w:t xml:space="preserve"> оператору учета. Оператор учета в течение 30 минут с момента получения данных</w:t>
      </w:r>
      <w:r w:rsidR="00291927">
        <w:t xml:space="preserve"> </w:t>
      </w:r>
      <w:r w:rsidR="004F532A">
        <w:t xml:space="preserve">принимает решение о постановке на учет </w:t>
      </w:r>
      <w:r w:rsidR="00291927">
        <w:t>в Государственную базу</w:t>
      </w:r>
      <w:r w:rsidR="0072368E">
        <w:rPr>
          <w:color w:val="222222"/>
          <w:szCs w:val="28"/>
          <w:shd w:val="clear" w:color="auto" w:fill="FFFFFF"/>
        </w:rPr>
        <w:t xml:space="preserve"> о БВС</w:t>
      </w:r>
      <w:r w:rsidR="004F532A">
        <w:t>,</w:t>
      </w:r>
      <w:r w:rsidR="00291927">
        <w:t xml:space="preserve"> предоставля</w:t>
      </w:r>
      <w:r w:rsidR="00985EB5">
        <w:t>е</w:t>
      </w:r>
      <w:r w:rsidR="00291927">
        <w:t xml:space="preserve">т Заявителю </w:t>
      </w:r>
      <w:r w:rsidR="00447391">
        <w:t xml:space="preserve">уведомление </w:t>
      </w:r>
      <w:r w:rsidR="004676FD">
        <w:t>о</w:t>
      </w:r>
      <w:r w:rsidR="00291927">
        <w:t xml:space="preserve"> постановке на учет </w:t>
      </w:r>
      <w:r w:rsidR="00901E3A">
        <w:t>БВС</w:t>
      </w:r>
      <w:r w:rsidR="00447391">
        <w:t xml:space="preserve"> или снятии с учета</w:t>
      </w:r>
      <w:r w:rsidR="00AE15F1">
        <w:t xml:space="preserve"> БВС</w:t>
      </w:r>
      <w:r w:rsidR="005838F7">
        <w:t>,</w:t>
      </w:r>
      <w:r w:rsidR="004676FD">
        <w:t xml:space="preserve"> в которо</w:t>
      </w:r>
      <w:r w:rsidR="00AE15F1">
        <w:t>м</w:t>
      </w:r>
      <w:r w:rsidR="004676FD">
        <w:t xml:space="preserve"> указывается:</w:t>
      </w:r>
    </w:p>
    <w:p w:rsidR="005436FA" w:rsidRDefault="00447391" w:rsidP="001E1238">
      <w:r>
        <w:t>идентификационный номер БВС</w:t>
      </w:r>
      <w:r w:rsidR="005436FA">
        <w:t>;</w:t>
      </w:r>
    </w:p>
    <w:p w:rsidR="00447391" w:rsidRDefault="005436FA" w:rsidP="001E1238">
      <w:r>
        <w:t>учетный опознавательный знак БВС</w:t>
      </w:r>
      <w:r w:rsidR="00447391">
        <w:t>;</w:t>
      </w:r>
    </w:p>
    <w:p w:rsidR="004676FD" w:rsidRDefault="004676FD" w:rsidP="001E1238">
      <w:r>
        <w:t>дат</w:t>
      </w:r>
      <w:r w:rsidR="00471769">
        <w:t>а</w:t>
      </w:r>
      <w:r>
        <w:t xml:space="preserve"> постановки на учет</w:t>
      </w:r>
      <w:r w:rsidR="00985EB5">
        <w:t>,</w:t>
      </w:r>
      <w:r w:rsidR="00447391" w:rsidRPr="00447391">
        <w:t xml:space="preserve"> </w:t>
      </w:r>
      <w:r w:rsidR="00447391">
        <w:t>внесения изменений в учетную запись или снятия с учета</w:t>
      </w:r>
      <w:r>
        <w:t>;</w:t>
      </w:r>
    </w:p>
    <w:p w:rsidR="004676FD" w:rsidRDefault="00152196" w:rsidP="001E1238">
      <w:r w:rsidRPr="003C2275">
        <w:t xml:space="preserve">полное наименование </w:t>
      </w:r>
      <w:r>
        <w:t>юридического лица</w:t>
      </w:r>
      <w:r w:rsidR="004676FD">
        <w:t xml:space="preserve">, </w:t>
      </w:r>
      <w:r w:rsidR="00447391">
        <w:t>принявше</w:t>
      </w:r>
      <w:r>
        <w:t>го</w:t>
      </w:r>
      <w:r w:rsidR="00447391">
        <w:t xml:space="preserve"> заявление</w:t>
      </w:r>
      <w:r w:rsidR="004676FD">
        <w:t>;</w:t>
      </w:r>
    </w:p>
    <w:p w:rsidR="004676FD" w:rsidRPr="003C2275" w:rsidRDefault="004676FD" w:rsidP="001E1238">
      <w:r w:rsidRPr="003C2275">
        <w:t>тип</w:t>
      </w:r>
      <w:r w:rsidR="005436FA">
        <w:t xml:space="preserve"> БВС</w:t>
      </w:r>
      <w:r w:rsidRPr="003C2275">
        <w:t xml:space="preserve"> (наименование, присвоенное изготовителем);</w:t>
      </w:r>
    </w:p>
    <w:p w:rsidR="004676FD" w:rsidRPr="003C2275" w:rsidRDefault="004676FD" w:rsidP="001E1238">
      <w:r w:rsidRPr="003C2275">
        <w:t>серийный (идентификационный) номер</w:t>
      </w:r>
      <w:r w:rsidR="005436FA">
        <w:t xml:space="preserve"> БВС</w:t>
      </w:r>
      <w:r w:rsidRPr="003C2275">
        <w:t>;</w:t>
      </w:r>
    </w:p>
    <w:p w:rsidR="004676FD" w:rsidRDefault="004676FD" w:rsidP="001E1238">
      <w:r w:rsidRPr="003C2275">
        <w:t>максимальная взлетная масса</w:t>
      </w:r>
      <w:r w:rsidR="005436FA">
        <w:t xml:space="preserve"> БВС</w:t>
      </w:r>
      <w:r w:rsidR="00471769">
        <w:t>, кг</w:t>
      </w:r>
      <w:r w:rsidRPr="003C2275">
        <w:t>;</w:t>
      </w:r>
    </w:p>
    <w:p w:rsidR="00291927" w:rsidRDefault="004676FD" w:rsidP="001E1238">
      <w:proofErr w:type="gramStart"/>
      <w:r w:rsidRPr="003C2275">
        <w:t xml:space="preserve">полное наименование </w:t>
      </w:r>
      <w:r>
        <w:t>юридического лица</w:t>
      </w:r>
      <w:r w:rsidRPr="003C2275">
        <w:t xml:space="preserve"> (для физическ</w:t>
      </w:r>
      <w:r w:rsidR="00680823">
        <w:t>ого</w:t>
      </w:r>
      <w:r w:rsidRPr="003C2275">
        <w:t xml:space="preserve"> лиц</w:t>
      </w:r>
      <w:r w:rsidR="00680823">
        <w:t>а</w:t>
      </w:r>
      <w:r w:rsidRPr="003C2275">
        <w:t xml:space="preserve"> - фамилия, имя, отчество (при наличии)</w:t>
      </w:r>
      <w:r w:rsidR="005436FA">
        <w:t xml:space="preserve"> – собственника БВС</w:t>
      </w:r>
      <w:r w:rsidRPr="003C2275">
        <w:t>.</w:t>
      </w:r>
      <w:proofErr w:type="gramEnd"/>
    </w:p>
    <w:p w:rsidR="00216FC1" w:rsidRDefault="00216FC1" w:rsidP="008565B1">
      <w:pPr>
        <w:pStyle w:val="a"/>
        <w:rPr>
          <w:bCs/>
          <w:color w:val="000000"/>
          <w:szCs w:val="28"/>
        </w:rPr>
      </w:pPr>
      <w:r w:rsidRPr="00637662">
        <w:rPr>
          <w:bCs/>
          <w:color w:val="000000"/>
          <w:szCs w:val="28"/>
        </w:rPr>
        <w:t>Результат</w:t>
      </w:r>
      <w:r w:rsidR="00152196">
        <w:rPr>
          <w:bCs/>
          <w:color w:val="000000"/>
          <w:szCs w:val="28"/>
        </w:rPr>
        <w:t>ом</w:t>
      </w:r>
      <w:r w:rsidRPr="00637662">
        <w:rPr>
          <w:bCs/>
          <w:color w:val="000000"/>
          <w:szCs w:val="28"/>
        </w:rPr>
        <w:t xml:space="preserve"> </w:t>
      </w:r>
      <w:r w:rsidR="0072368E">
        <w:rPr>
          <w:bCs/>
          <w:color w:val="000000"/>
          <w:szCs w:val="28"/>
        </w:rPr>
        <w:t>рассмотрения заявлени</w:t>
      </w:r>
      <w:r w:rsidR="00152196">
        <w:rPr>
          <w:bCs/>
          <w:color w:val="000000"/>
          <w:szCs w:val="28"/>
        </w:rPr>
        <w:t xml:space="preserve">й, указанных в пунктах </w:t>
      </w:r>
      <w:r w:rsidR="00A50FFB">
        <w:rPr>
          <w:bCs/>
          <w:color w:val="000000"/>
          <w:szCs w:val="28"/>
        </w:rPr>
        <w:fldChar w:fldCharType="begin"/>
      </w:r>
      <w:r w:rsidR="00152196">
        <w:rPr>
          <w:bCs/>
          <w:color w:val="000000"/>
          <w:szCs w:val="28"/>
        </w:rPr>
        <w:instrText xml:space="preserve"> REF _Ref464631561 \r \h </w:instrText>
      </w:r>
      <w:r w:rsidR="00A50FFB">
        <w:rPr>
          <w:bCs/>
          <w:color w:val="000000"/>
          <w:szCs w:val="28"/>
        </w:rPr>
      </w:r>
      <w:r w:rsidR="00A50FFB">
        <w:rPr>
          <w:bCs/>
          <w:color w:val="000000"/>
          <w:szCs w:val="28"/>
        </w:rPr>
        <w:fldChar w:fldCharType="separate"/>
      </w:r>
      <w:r w:rsidR="00AF2848">
        <w:rPr>
          <w:bCs/>
          <w:color w:val="000000"/>
          <w:szCs w:val="28"/>
        </w:rPr>
        <w:t>7</w:t>
      </w:r>
      <w:r w:rsidR="00A50FFB">
        <w:rPr>
          <w:bCs/>
          <w:color w:val="000000"/>
          <w:szCs w:val="28"/>
        </w:rPr>
        <w:fldChar w:fldCharType="end"/>
      </w:r>
      <w:r w:rsidR="00152196">
        <w:rPr>
          <w:bCs/>
          <w:color w:val="000000"/>
          <w:szCs w:val="28"/>
        </w:rPr>
        <w:t xml:space="preserve">, </w:t>
      </w:r>
      <w:r w:rsidR="00A50FFB">
        <w:rPr>
          <w:bCs/>
          <w:color w:val="000000"/>
          <w:szCs w:val="28"/>
        </w:rPr>
        <w:fldChar w:fldCharType="begin"/>
      </w:r>
      <w:r w:rsidR="00152196">
        <w:rPr>
          <w:bCs/>
          <w:color w:val="000000"/>
          <w:szCs w:val="28"/>
        </w:rPr>
        <w:instrText xml:space="preserve"> REF _Ref465690027 \r \h </w:instrText>
      </w:r>
      <w:r w:rsidR="00A50FFB">
        <w:rPr>
          <w:bCs/>
          <w:color w:val="000000"/>
          <w:szCs w:val="28"/>
        </w:rPr>
      </w:r>
      <w:r w:rsidR="00A50FFB">
        <w:rPr>
          <w:bCs/>
          <w:color w:val="000000"/>
          <w:szCs w:val="28"/>
        </w:rPr>
        <w:fldChar w:fldCharType="separate"/>
      </w:r>
      <w:r w:rsidR="00AF2848">
        <w:rPr>
          <w:bCs/>
          <w:color w:val="000000"/>
          <w:szCs w:val="28"/>
        </w:rPr>
        <w:t>14</w:t>
      </w:r>
      <w:r w:rsidR="00A50FFB">
        <w:rPr>
          <w:bCs/>
          <w:color w:val="000000"/>
          <w:szCs w:val="28"/>
        </w:rPr>
        <w:fldChar w:fldCharType="end"/>
      </w:r>
      <w:r w:rsidR="00152196">
        <w:rPr>
          <w:bCs/>
          <w:color w:val="000000"/>
          <w:szCs w:val="28"/>
        </w:rPr>
        <w:t xml:space="preserve"> - </w:t>
      </w:r>
      <w:r w:rsidR="00A50FFB">
        <w:rPr>
          <w:bCs/>
          <w:color w:val="000000"/>
          <w:szCs w:val="28"/>
        </w:rPr>
        <w:fldChar w:fldCharType="begin"/>
      </w:r>
      <w:r w:rsidR="00152196">
        <w:rPr>
          <w:bCs/>
          <w:color w:val="000000"/>
          <w:szCs w:val="28"/>
        </w:rPr>
        <w:instrText xml:space="preserve"> REF _Ref465690037 \r \h </w:instrText>
      </w:r>
      <w:r w:rsidR="00A50FFB">
        <w:rPr>
          <w:bCs/>
          <w:color w:val="000000"/>
          <w:szCs w:val="28"/>
        </w:rPr>
      </w:r>
      <w:r w:rsidR="00A50FFB">
        <w:rPr>
          <w:bCs/>
          <w:color w:val="000000"/>
          <w:szCs w:val="28"/>
        </w:rPr>
        <w:fldChar w:fldCharType="separate"/>
      </w:r>
      <w:r w:rsidR="00AF2848">
        <w:rPr>
          <w:bCs/>
          <w:color w:val="000000"/>
          <w:szCs w:val="28"/>
        </w:rPr>
        <w:t>16</w:t>
      </w:r>
      <w:r w:rsidR="00A50FFB">
        <w:rPr>
          <w:bCs/>
          <w:color w:val="000000"/>
          <w:szCs w:val="28"/>
        </w:rPr>
        <w:fldChar w:fldCharType="end"/>
      </w:r>
      <w:r w:rsidR="00152196">
        <w:rPr>
          <w:bCs/>
          <w:color w:val="000000"/>
          <w:szCs w:val="28"/>
        </w:rPr>
        <w:t xml:space="preserve"> настоящих правил</w:t>
      </w:r>
      <w:r w:rsidRPr="00637662">
        <w:rPr>
          <w:bCs/>
          <w:color w:val="000000"/>
          <w:szCs w:val="28"/>
        </w:rPr>
        <w:t xml:space="preserve"> </w:t>
      </w:r>
      <w:r w:rsidR="00152196">
        <w:rPr>
          <w:bCs/>
          <w:color w:val="000000"/>
          <w:szCs w:val="28"/>
        </w:rPr>
        <w:t>является</w:t>
      </w:r>
      <w:r w:rsidR="00E028BE">
        <w:rPr>
          <w:bCs/>
          <w:color w:val="000000"/>
          <w:szCs w:val="28"/>
        </w:rPr>
        <w:t xml:space="preserve"> </w:t>
      </w:r>
      <w:r w:rsidR="005838F7">
        <w:t>уведомление о постановке на учет БВС или снятии с учета БВС</w:t>
      </w:r>
      <w:r w:rsidR="005436FA">
        <w:t xml:space="preserve"> </w:t>
      </w:r>
      <w:r w:rsidRPr="00637662">
        <w:rPr>
          <w:bCs/>
          <w:color w:val="000000"/>
          <w:szCs w:val="28"/>
        </w:rPr>
        <w:t xml:space="preserve">и запись о </w:t>
      </w:r>
      <w:r>
        <w:rPr>
          <w:bCs/>
          <w:color w:val="000000"/>
          <w:szCs w:val="28"/>
        </w:rPr>
        <w:t>БВС</w:t>
      </w:r>
      <w:r w:rsidRPr="00637662">
        <w:rPr>
          <w:bCs/>
          <w:color w:val="000000"/>
          <w:szCs w:val="28"/>
        </w:rPr>
        <w:t xml:space="preserve"> в </w:t>
      </w:r>
      <w:r>
        <w:rPr>
          <w:color w:val="222222"/>
          <w:szCs w:val="28"/>
          <w:shd w:val="clear" w:color="auto" w:fill="FFFFFF"/>
        </w:rPr>
        <w:t>Государственной базе данных</w:t>
      </w:r>
      <w:r w:rsidR="0072368E">
        <w:rPr>
          <w:color w:val="222222"/>
          <w:szCs w:val="28"/>
          <w:shd w:val="clear" w:color="auto" w:fill="FFFFFF"/>
        </w:rPr>
        <w:t xml:space="preserve"> о БВС</w:t>
      </w:r>
      <w:r w:rsidR="00152196">
        <w:rPr>
          <w:color w:val="222222"/>
          <w:szCs w:val="28"/>
          <w:shd w:val="clear" w:color="auto" w:fill="FFFFFF"/>
        </w:rPr>
        <w:t xml:space="preserve">, а также, в случае, предусмотренном в пункте </w:t>
      </w:r>
      <w:r w:rsidR="00A50FFB">
        <w:rPr>
          <w:color w:val="222222"/>
          <w:szCs w:val="28"/>
          <w:shd w:val="clear" w:color="auto" w:fill="FFFFFF"/>
        </w:rPr>
        <w:fldChar w:fldCharType="begin"/>
      </w:r>
      <w:r w:rsidR="00152196">
        <w:rPr>
          <w:color w:val="222222"/>
          <w:szCs w:val="28"/>
          <w:shd w:val="clear" w:color="auto" w:fill="FFFFFF"/>
        </w:rPr>
        <w:instrText xml:space="preserve"> REF _Ref464631561 \r \h </w:instrText>
      </w:r>
      <w:r w:rsidR="00A50FFB">
        <w:rPr>
          <w:color w:val="222222"/>
          <w:szCs w:val="28"/>
          <w:shd w:val="clear" w:color="auto" w:fill="FFFFFF"/>
        </w:rPr>
      </w:r>
      <w:r w:rsidR="00A50FFB">
        <w:rPr>
          <w:color w:val="222222"/>
          <w:szCs w:val="28"/>
          <w:shd w:val="clear" w:color="auto" w:fill="FFFFFF"/>
        </w:rPr>
        <w:fldChar w:fldCharType="separate"/>
      </w:r>
      <w:r w:rsidR="00AF2848">
        <w:rPr>
          <w:color w:val="222222"/>
          <w:szCs w:val="28"/>
          <w:shd w:val="clear" w:color="auto" w:fill="FFFFFF"/>
        </w:rPr>
        <w:t>7</w:t>
      </w:r>
      <w:r w:rsidR="00A50FFB">
        <w:rPr>
          <w:color w:val="222222"/>
          <w:szCs w:val="28"/>
          <w:shd w:val="clear" w:color="auto" w:fill="FFFFFF"/>
        </w:rPr>
        <w:fldChar w:fldCharType="end"/>
      </w:r>
      <w:r w:rsidR="00152196">
        <w:rPr>
          <w:color w:val="222222"/>
          <w:szCs w:val="28"/>
          <w:shd w:val="clear" w:color="auto" w:fill="FFFFFF"/>
        </w:rPr>
        <w:t xml:space="preserve"> настоящих правил - </w:t>
      </w:r>
      <w:r w:rsidR="00152196">
        <w:t>присвоение учетного опознавательного знака</w:t>
      </w:r>
      <w:r w:rsidRPr="00637662">
        <w:rPr>
          <w:bCs/>
          <w:color w:val="000000"/>
          <w:szCs w:val="28"/>
        </w:rPr>
        <w:t>.</w:t>
      </w:r>
    </w:p>
    <w:p w:rsidR="005436FA" w:rsidRDefault="005436FA" w:rsidP="008565B1">
      <w:r>
        <w:t>Форму учетного опознавательного знака, а также уведомления устанавливает Министерство транспорта Российской Федерации.</w:t>
      </w:r>
    </w:p>
    <w:p w:rsidR="005838F7" w:rsidRPr="00637662" w:rsidRDefault="005838F7" w:rsidP="008565B1">
      <w:pPr>
        <w:pStyle w:val="a"/>
        <w:rPr>
          <w:bCs/>
          <w:color w:val="000000"/>
          <w:szCs w:val="28"/>
        </w:rPr>
      </w:pPr>
      <w:r>
        <w:t>Уведомление о постановке на учет БВС или снятии с учета БВС направляется на электронную почту, указанную в заявлении, а п</w:t>
      </w:r>
      <w:r>
        <w:rPr>
          <w:bCs/>
          <w:color w:val="000000"/>
          <w:szCs w:val="28"/>
        </w:rPr>
        <w:t xml:space="preserve">ри личном обращении заявителя дополнительно </w:t>
      </w:r>
      <w:r>
        <w:t>выдается на бумажном носителе и подписывается лицом, выдавшим</w:t>
      </w:r>
      <w:r w:rsidR="0072368E">
        <w:t xml:space="preserve"> уведомление</w:t>
      </w:r>
      <w:r>
        <w:t xml:space="preserve">. </w:t>
      </w:r>
    </w:p>
    <w:p w:rsidR="00F60F67" w:rsidRDefault="005436FA" w:rsidP="0055445D">
      <w:pPr>
        <w:pStyle w:val="a"/>
      </w:pPr>
      <w:r>
        <w:t>Учетный опознавательный знак</w:t>
      </w:r>
      <w:r w:rsidDel="005436FA">
        <w:t xml:space="preserve"> </w:t>
      </w:r>
      <w:r w:rsidR="00E028BE">
        <w:t xml:space="preserve">в срок не более 10 дней со дня постановки на учет </w:t>
      </w:r>
      <w:r w:rsidR="00216FC1" w:rsidRPr="00637662">
        <w:t xml:space="preserve">наносится </w:t>
      </w:r>
      <w:r w:rsidR="00216FC1">
        <w:t>н</w:t>
      </w:r>
      <w:r w:rsidR="00216FC1" w:rsidRPr="00637662">
        <w:t xml:space="preserve">а элементы конструкции </w:t>
      </w:r>
      <w:r w:rsidR="00216FC1">
        <w:t>БВС</w:t>
      </w:r>
      <w:r w:rsidR="00216FC1" w:rsidRPr="00216FC1">
        <w:t xml:space="preserve"> </w:t>
      </w:r>
      <w:r w:rsidR="00216FC1">
        <w:t>м</w:t>
      </w:r>
      <w:r w:rsidR="00216FC1" w:rsidRPr="00637662">
        <w:t>етодом</w:t>
      </w:r>
      <w:r w:rsidR="00216FC1">
        <w:t xml:space="preserve"> окрашивания, наклеивания, гравировки или иным способом</w:t>
      </w:r>
      <w:r w:rsidR="00216FC1" w:rsidRPr="00637662">
        <w:t>, обеспечивающим однозначное прочтение</w:t>
      </w:r>
      <w:r w:rsidR="00216FC1">
        <w:t xml:space="preserve"> </w:t>
      </w:r>
      <w:r w:rsidR="005838F7">
        <w:t>при</w:t>
      </w:r>
      <w:r w:rsidR="00216FC1">
        <w:t xml:space="preserve"> эксплуатации.</w:t>
      </w:r>
      <w:r w:rsidR="00216FC1" w:rsidRPr="00637662">
        <w:t xml:space="preserve"> </w:t>
      </w:r>
    </w:p>
    <w:p w:rsidR="00216FC1" w:rsidRPr="0055445D" w:rsidRDefault="00216FC1" w:rsidP="0055445D">
      <w:pPr>
        <w:pStyle w:val="a"/>
      </w:pPr>
      <w:r w:rsidRPr="00637662">
        <w:t xml:space="preserve">Одновременное наличие на </w:t>
      </w:r>
      <w:r>
        <w:t>БВС</w:t>
      </w:r>
      <w:r w:rsidRPr="00637662">
        <w:t xml:space="preserve"> </w:t>
      </w:r>
      <w:r w:rsidR="0055445D">
        <w:t>разных</w:t>
      </w:r>
      <w:r w:rsidRPr="00637662">
        <w:t xml:space="preserve"> </w:t>
      </w:r>
      <w:r w:rsidR="005436FA">
        <w:t>учетных опознавательных знаков</w:t>
      </w:r>
      <w:r w:rsidR="005436FA" w:rsidRPr="00637662" w:rsidDel="005436FA">
        <w:t xml:space="preserve"> </w:t>
      </w:r>
      <w:r w:rsidRPr="00637662">
        <w:t>не допускается</w:t>
      </w:r>
      <w:r>
        <w:t xml:space="preserve">. </w:t>
      </w:r>
      <w:r w:rsidR="00E028BE">
        <w:t>Выполнение полетов на</w:t>
      </w:r>
      <w:r w:rsidR="00E028BE" w:rsidRPr="00637662">
        <w:t xml:space="preserve"> </w:t>
      </w:r>
      <w:r>
        <w:t>БВС</w:t>
      </w:r>
      <w:r w:rsidRPr="00637662">
        <w:t xml:space="preserve"> без учетного </w:t>
      </w:r>
      <w:r w:rsidR="00152196">
        <w:t>опознавательного знака</w:t>
      </w:r>
      <w:r w:rsidR="00152196" w:rsidRPr="00637662" w:rsidDel="005436FA">
        <w:t xml:space="preserve"> </w:t>
      </w:r>
      <w:r w:rsidRPr="00637662">
        <w:t>запрещен</w:t>
      </w:r>
      <w:r w:rsidR="0072368E">
        <w:t>о</w:t>
      </w:r>
      <w:r>
        <w:t>.</w:t>
      </w:r>
    </w:p>
    <w:p w:rsidR="00804F7D" w:rsidRDefault="00804F7D" w:rsidP="0055445D">
      <w:pPr>
        <w:pStyle w:val="a"/>
      </w:pPr>
      <w:r>
        <w:t>Информация о</w:t>
      </w:r>
      <w:r w:rsidR="00471769">
        <w:t xml:space="preserve">б организациях, </w:t>
      </w:r>
      <w:r>
        <w:t xml:space="preserve">в которые </w:t>
      </w:r>
      <w:r w:rsidR="00152196">
        <w:t xml:space="preserve">может быть </w:t>
      </w:r>
      <w:r>
        <w:t>пода</w:t>
      </w:r>
      <w:r w:rsidR="00152196">
        <w:t>но</w:t>
      </w:r>
      <w:r>
        <w:t xml:space="preserve"> заявление о постановке на учет Б</w:t>
      </w:r>
      <w:r w:rsidR="007F593C">
        <w:t>ВС</w:t>
      </w:r>
      <w:r>
        <w:t xml:space="preserve">, их адресах, телефонах и режиме работы публикуются </w:t>
      </w:r>
      <w:r w:rsidR="00471769">
        <w:t>Министерством транспорта Российской Федерации</w:t>
      </w:r>
      <w:r>
        <w:t xml:space="preserve"> в сети «Интернет».</w:t>
      </w:r>
    </w:p>
    <w:p w:rsidR="004F532A" w:rsidRDefault="004F532A" w:rsidP="004F532A">
      <w:pPr>
        <w:pStyle w:val="a"/>
        <w:numPr>
          <w:ilvl w:val="0"/>
          <w:numId w:val="0"/>
        </w:numPr>
        <w:ind w:left="709"/>
      </w:pPr>
    </w:p>
    <w:p w:rsidR="004F532A" w:rsidRDefault="004F532A" w:rsidP="004F532A">
      <w:pPr>
        <w:pStyle w:val="a"/>
        <w:numPr>
          <w:ilvl w:val="0"/>
          <w:numId w:val="0"/>
        </w:numPr>
        <w:ind w:left="709"/>
        <w:jc w:val="center"/>
      </w:pPr>
      <w:r w:rsidRPr="009322A1">
        <w:t>VI. Отказ в учете беспилотного воздушного судна и допуске к управлению или владению беспилотным воздушным судном</w:t>
      </w:r>
    </w:p>
    <w:p w:rsidR="009322A1" w:rsidRPr="009322A1" w:rsidRDefault="009322A1" w:rsidP="004F532A">
      <w:pPr>
        <w:pStyle w:val="a"/>
        <w:numPr>
          <w:ilvl w:val="0"/>
          <w:numId w:val="0"/>
        </w:numPr>
        <w:ind w:left="709"/>
        <w:jc w:val="center"/>
      </w:pP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24. Заявителю отказывают в учете беспилотного воздушного судна или запрещают выполнение полетов в следующих случаях: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собственник состоит на учете в наркологическом, психиатрическом диспансере</w:t>
      </w:r>
      <w:r w:rsidR="009322A1">
        <w:t>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собственник имеет судимость по общественно опасным статьям хулиганство, терроризм</w:t>
      </w:r>
      <w:r w:rsidR="009322A1">
        <w:t>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собственник имеет ранее допущенное нарушение правил ИВП (в зависимости от степени угрозы и последствий определяется длительность моратория на допу</w:t>
      </w:r>
      <w:proofErr w:type="gramStart"/>
      <w:r w:rsidRPr="009322A1">
        <w:t>ск к вл</w:t>
      </w:r>
      <w:proofErr w:type="gramEnd"/>
      <w:r w:rsidRPr="009322A1">
        <w:t>адению и управлению БВС)</w:t>
      </w:r>
      <w:r w:rsidR="009322A1">
        <w:t>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собственник ранее совершили нарушение порядка выполнения авиационных работ (выполнение АФС, кадастровой съемки, и т.п.)</w:t>
      </w:r>
      <w:r w:rsidR="009322A1">
        <w:t>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имеется решение суда или надзорного органа в отношении владельца или допущенного к управлению лица о запрете деятельности с применением БВС</w:t>
      </w:r>
      <w:proofErr w:type="gramStart"/>
      <w:r w:rsidRPr="009322A1">
        <w:t xml:space="preserve"> </w:t>
      </w:r>
      <w:r w:rsidR="009322A1">
        <w:t>;</w:t>
      </w:r>
      <w:proofErr w:type="gramEnd"/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собственник совершили обмана, подлог при подаче документов на регистрацию и сертификацию</w:t>
      </w:r>
      <w:r w:rsidR="009322A1">
        <w:t>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излучаемые мощности, рабочие частоты бортового оборудования, целевой нагрузки, пульта управления не соответствуют разрешенным к использованию на территории РФ</w:t>
      </w:r>
      <w:r w:rsidR="009322A1">
        <w:t>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характеристики целевого оборудования и целевой нагрузки позволяют использовать (точность навигации, чувствительность датчиков, разрешение камеры) позволяют использовать БВС для сбора закрытой информации</w:t>
      </w:r>
      <w:r w:rsidR="009322A1">
        <w:t>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отсутствие сертификатов допуска к использованию на терр</w:t>
      </w:r>
      <w:r w:rsidR="009322A1">
        <w:t>итории РФ БВС или элементов БАС;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>наличие в БАС опасных элементов (датчиков с радиоактивными элементами, водородными  блоками, мощными лазерами и т.п.)</w:t>
      </w:r>
      <w:r w:rsidR="009322A1">
        <w:t>;</w:t>
      </w:r>
    </w:p>
    <w:p w:rsidR="004F532A" w:rsidRPr="009322A1" w:rsidRDefault="004F532A" w:rsidP="009322A1">
      <w:pPr>
        <w:pStyle w:val="a"/>
        <w:numPr>
          <w:ilvl w:val="0"/>
          <w:numId w:val="0"/>
        </w:numPr>
        <w:ind w:firstLine="709"/>
      </w:pPr>
      <w:r w:rsidRPr="009322A1">
        <w:t xml:space="preserve">несоответствие экологическим нормам (уровень шума, уровень </w:t>
      </w:r>
      <w:proofErr w:type="gramStart"/>
      <w:r w:rsidRPr="009322A1">
        <w:t>СО</w:t>
      </w:r>
      <w:proofErr w:type="gramEnd"/>
      <w:r w:rsidRPr="009322A1">
        <w:t>)</w:t>
      </w:r>
      <w:r w:rsidR="009322A1">
        <w:t>.</w:t>
      </w:r>
    </w:p>
    <w:p w:rsidR="004F532A" w:rsidRPr="009322A1" w:rsidRDefault="004F532A" w:rsidP="004F532A">
      <w:pPr>
        <w:pStyle w:val="a"/>
        <w:numPr>
          <w:ilvl w:val="0"/>
          <w:numId w:val="8"/>
        </w:numPr>
        <w:ind w:left="0" w:firstLine="568"/>
      </w:pPr>
      <w:r w:rsidRPr="009322A1">
        <w:t>Решение об отказе в учете беспилотного воздушного судна принимается в случаях, указанных в пункте 24 настоящего Порядка, а также обнаружения недостоверной информации в представленных заявителем сведениях.</w:t>
      </w:r>
    </w:p>
    <w:p w:rsidR="004F532A" w:rsidRPr="009322A1" w:rsidRDefault="004F532A" w:rsidP="004F532A">
      <w:pPr>
        <w:ind w:firstLine="568"/>
        <w:contextualSpacing/>
        <w:rPr>
          <w:bCs/>
          <w:color w:val="000000"/>
          <w:szCs w:val="28"/>
        </w:rPr>
      </w:pPr>
      <w:r w:rsidRPr="009322A1">
        <w:rPr>
          <w:bCs/>
          <w:color w:val="000000"/>
          <w:szCs w:val="28"/>
        </w:rPr>
        <w:t>В случае отказа в постановке на учет беспилотного воздушного судна заявителю направляется уведомление с указанием причин отказа в течение 3 (трех) рабочих дней с момента получения заявления.</w:t>
      </w:r>
    </w:p>
    <w:p w:rsidR="004F532A" w:rsidRPr="00637662" w:rsidRDefault="004F532A" w:rsidP="004F532A">
      <w:pPr>
        <w:ind w:firstLine="568"/>
        <w:contextualSpacing/>
        <w:rPr>
          <w:bCs/>
          <w:color w:val="000000"/>
          <w:szCs w:val="28"/>
        </w:rPr>
      </w:pPr>
      <w:r w:rsidRPr="009322A1">
        <w:rPr>
          <w:bCs/>
          <w:color w:val="000000"/>
          <w:szCs w:val="28"/>
        </w:rPr>
        <w:t>Заявитель может обжаловать решение об отказе в учете беспилотного воздушного судна в порядке, установленном законодательством Российской Федерации.</w:t>
      </w:r>
    </w:p>
    <w:p w:rsidR="004F532A" w:rsidRPr="003C2275" w:rsidRDefault="004F532A" w:rsidP="004F532A">
      <w:pPr>
        <w:pStyle w:val="a"/>
        <w:numPr>
          <w:ilvl w:val="0"/>
          <w:numId w:val="0"/>
        </w:numPr>
        <w:ind w:firstLine="568"/>
      </w:pPr>
    </w:p>
    <w:sectPr w:rsidR="004F532A" w:rsidRPr="003C2275" w:rsidSect="00AC737A">
      <w:pgSz w:w="11907" w:h="16840" w:code="9"/>
      <w:pgMar w:top="1418" w:right="708" w:bottom="993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FD" w:rsidRDefault="006846FD" w:rsidP="001E1238">
      <w:r>
        <w:separator/>
      </w:r>
    </w:p>
  </w:endnote>
  <w:endnote w:type="continuationSeparator" w:id="0">
    <w:p w:rsidR="006846FD" w:rsidRDefault="006846FD" w:rsidP="001E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FD" w:rsidRDefault="006846FD" w:rsidP="001E1238">
      <w:r>
        <w:separator/>
      </w:r>
    </w:p>
  </w:footnote>
  <w:footnote w:type="continuationSeparator" w:id="0">
    <w:p w:rsidR="006846FD" w:rsidRDefault="006846FD" w:rsidP="001E1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AB" w:rsidRDefault="00A50FFB" w:rsidP="00624909">
    <w:pPr>
      <w:pStyle w:val="a4"/>
      <w:jc w:val="center"/>
    </w:pPr>
    <w:r>
      <w:rPr>
        <w:rStyle w:val="a6"/>
      </w:rPr>
      <w:fldChar w:fldCharType="begin"/>
    </w:r>
    <w:r w:rsidR="008D3BAB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F2848">
      <w:rPr>
        <w:rStyle w:val="a6"/>
        <w:noProof/>
      </w:rPr>
      <w:t>4</w:t>
    </w:r>
    <w:r>
      <w:rPr>
        <w:rStyle w:val="a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0E4D"/>
    <w:multiLevelType w:val="hybridMultilevel"/>
    <w:tmpl w:val="6B726DA0"/>
    <w:lvl w:ilvl="0" w:tplc="6D04C9B2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42326"/>
    <w:multiLevelType w:val="hybridMultilevel"/>
    <w:tmpl w:val="72F242D0"/>
    <w:lvl w:ilvl="0" w:tplc="78F2369A">
      <w:start w:val="1"/>
      <w:numFmt w:val="upperRoman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71895"/>
    <w:multiLevelType w:val="hybridMultilevel"/>
    <w:tmpl w:val="A74EC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685068"/>
    <w:multiLevelType w:val="hybridMultilevel"/>
    <w:tmpl w:val="CAF497B4"/>
    <w:lvl w:ilvl="0" w:tplc="8494C590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4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  <w:lvlOverride w:ilvl="0">
      <w:startOverride w:val="2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2AE8"/>
    <w:rsid w:val="00013668"/>
    <w:rsid w:val="00051D5D"/>
    <w:rsid w:val="00081C09"/>
    <w:rsid w:val="000B3914"/>
    <w:rsid w:val="000C6E04"/>
    <w:rsid w:val="000F16E1"/>
    <w:rsid w:val="00151F83"/>
    <w:rsid w:val="00152196"/>
    <w:rsid w:val="001740E3"/>
    <w:rsid w:val="001A66C8"/>
    <w:rsid w:val="001B5724"/>
    <w:rsid w:val="001B7799"/>
    <w:rsid w:val="001E1238"/>
    <w:rsid w:val="00216FC1"/>
    <w:rsid w:val="00234C0F"/>
    <w:rsid w:val="00254F1E"/>
    <w:rsid w:val="00285E74"/>
    <w:rsid w:val="00291927"/>
    <w:rsid w:val="002A1502"/>
    <w:rsid w:val="00323C8C"/>
    <w:rsid w:val="003450C0"/>
    <w:rsid w:val="00345C75"/>
    <w:rsid w:val="00351B8F"/>
    <w:rsid w:val="003A48C0"/>
    <w:rsid w:val="003A5631"/>
    <w:rsid w:val="003B551F"/>
    <w:rsid w:val="003C2275"/>
    <w:rsid w:val="003F0975"/>
    <w:rsid w:val="0042130C"/>
    <w:rsid w:val="00447391"/>
    <w:rsid w:val="004676FD"/>
    <w:rsid w:val="00467B13"/>
    <w:rsid w:val="00471769"/>
    <w:rsid w:val="004A0346"/>
    <w:rsid w:val="004A0F87"/>
    <w:rsid w:val="004D3639"/>
    <w:rsid w:val="004F532A"/>
    <w:rsid w:val="004F7980"/>
    <w:rsid w:val="0051535E"/>
    <w:rsid w:val="005235E1"/>
    <w:rsid w:val="005436FA"/>
    <w:rsid w:val="0055445D"/>
    <w:rsid w:val="005564F5"/>
    <w:rsid w:val="005660E3"/>
    <w:rsid w:val="005838F7"/>
    <w:rsid w:val="005C304B"/>
    <w:rsid w:val="005C7D3B"/>
    <w:rsid w:val="005E4C5C"/>
    <w:rsid w:val="005F1376"/>
    <w:rsid w:val="00601FE7"/>
    <w:rsid w:val="006238C0"/>
    <w:rsid w:val="00624909"/>
    <w:rsid w:val="00650FF8"/>
    <w:rsid w:val="0067497E"/>
    <w:rsid w:val="00680823"/>
    <w:rsid w:val="00680BAF"/>
    <w:rsid w:val="006846FD"/>
    <w:rsid w:val="006A2D20"/>
    <w:rsid w:val="006B2097"/>
    <w:rsid w:val="006C475B"/>
    <w:rsid w:val="006C4C22"/>
    <w:rsid w:val="006D09BF"/>
    <w:rsid w:val="006F169C"/>
    <w:rsid w:val="006F354A"/>
    <w:rsid w:val="007008B1"/>
    <w:rsid w:val="00701F73"/>
    <w:rsid w:val="0072368E"/>
    <w:rsid w:val="00733183"/>
    <w:rsid w:val="00740528"/>
    <w:rsid w:val="00740D5E"/>
    <w:rsid w:val="00747FD5"/>
    <w:rsid w:val="007927AF"/>
    <w:rsid w:val="00795D6E"/>
    <w:rsid w:val="007A03A1"/>
    <w:rsid w:val="007A73E8"/>
    <w:rsid w:val="007F295F"/>
    <w:rsid w:val="007F593C"/>
    <w:rsid w:val="00804F7D"/>
    <w:rsid w:val="00805AE0"/>
    <w:rsid w:val="00822F0D"/>
    <w:rsid w:val="00825020"/>
    <w:rsid w:val="00827C98"/>
    <w:rsid w:val="008450D9"/>
    <w:rsid w:val="00855EE4"/>
    <w:rsid w:val="008565B1"/>
    <w:rsid w:val="0086539A"/>
    <w:rsid w:val="008862D1"/>
    <w:rsid w:val="008911A9"/>
    <w:rsid w:val="008C4365"/>
    <w:rsid w:val="008C6C81"/>
    <w:rsid w:val="008D2D40"/>
    <w:rsid w:val="008D3BAB"/>
    <w:rsid w:val="00901E3A"/>
    <w:rsid w:val="009322A1"/>
    <w:rsid w:val="00944B9D"/>
    <w:rsid w:val="00957094"/>
    <w:rsid w:val="00961597"/>
    <w:rsid w:val="00967670"/>
    <w:rsid w:val="00972E4B"/>
    <w:rsid w:val="00985EB5"/>
    <w:rsid w:val="009D3D8A"/>
    <w:rsid w:val="00A1067E"/>
    <w:rsid w:val="00A2139F"/>
    <w:rsid w:val="00A33A7B"/>
    <w:rsid w:val="00A34BE1"/>
    <w:rsid w:val="00A50FFB"/>
    <w:rsid w:val="00A92E34"/>
    <w:rsid w:val="00AC737A"/>
    <w:rsid w:val="00AE15F1"/>
    <w:rsid w:val="00AF2848"/>
    <w:rsid w:val="00B3462E"/>
    <w:rsid w:val="00B6531C"/>
    <w:rsid w:val="00B65EE9"/>
    <w:rsid w:val="00B756D4"/>
    <w:rsid w:val="00BB7AFF"/>
    <w:rsid w:val="00BC15F1"/>
    <w:rsid w:val="00BC2E8E"/>
    <w:rsid w:val="00BE6FD6"/>
    <w:rsid w:val="00C130DF"/>
    <w:rsid w:val="00C2412B"/>
    <w:rsid w:val="00C44C79"/>
    <w:rsid w:val="00C77843"/>
    <w:rsid w:val="00C94E70"/>
    <w:rsid w:val="00CA433D"/>
    <w:rsid w:val="00CC7FC0"/>
    <w:rsid w:val="00D67CAA"/>
    <w:rsid w:val="00DA21E2"/>
    <w:rsid w:val="00DA5BB8"/>
    <w:rsid w:val="00DE2AE8"/>
    <w:rsid w:val="00E028BE"/>
    <w:rsid w:val="00E131BF"/>
    <w:rsid w:val="00E40669"/>
    <w:rsid w:val="00E8782C"/>
    <w:rsid w:val="00EA1579"/>
    <w:rsid w:val="00EA1C8A"/>
    <w:rsid w:val="00EA1F74"/>
    <w:rsid w:val="00EF5B16"/>
    <w:rsid w:val="00F34623"/>
    <w:rsid w:val="00F60F67"/>
    <w:rsid w:val="00F848E4"/>
    <w:rsid w:val="00F8713A"/>
    <w:rsid w:val="00FA476F"/>
    <w:rsid w:val="00FA4883"/>
    <w:rsid w:val="00FA5E8D"/>
    <w:rsid w:val="00FD0081"/>
    <w:rsid w:val="00FE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1238"/>
    <w:pPr>
      <w:tabs>
        <w:tab w:val="left" w:pos="1276"/>
      </w:tabs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5E4C5C"/>
    <w:pPr>
      <w:keepNext/>
      <w:numPr>
        <w:numId w:val="3"/>
      </w:numPr>
      <w:tabs>
        <w:tab w:val="clear" w:pos="1276"/>
        <w:tab w:val="left" w:pos="284"/>
      </w:tabs>
      <w:spacing w:before="120" w:after="60"/>
      <w:ind w:left="0" w:firstLine="0"/>
      <w:jc w:val="center"/>
      <w:outlineLvl w:val="0"/>
    </w:pPr>
    <w:rPr>
      <w:bCs/>
      <w:kern w:val="32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B346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FE7940"/>
    <w:pPr>
      <w:tabs>
        <w:tab w:val="center" w:pos="4153"/>
        <w:tab w:val="right" w:pos="8306"/>
      </w:tabs>
    </w:pPr>
  </w:style>
  <w:style w:type="paragraph" w:styleId="a5">
    <w:name w:val="footer"/>
    <w:basedOn w:val="a0"/>
    <w:rsid w:val="00FE7940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FE7940"/>
  </w:style>
  <w:style w:type="table" w:styleId="a7">
    <w:name w:val="Table Grid"/>
    <w:basedOn w:val="a2"/>
    <w:rsid w:val="00DE2AE8"/>
    <w:pPr>
      <w:spacing w:line="36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E4C5C"/>
    <w:rPr>
      <w:rFonts w:ascii="Times New Roman" w:eastAsia="Times New Roman" w:hAnsi="Times New Roman"/>
      <w:bCs/>
      <w:kern w:val="32"/>
      <w:sz w:val="28"/>
      <w:szCs w:val="28"/>
    </w:rPr>
  </w:style>
  <w:style w:type="paragraph" w:styleId="a">
    <w:name w:val="List"/>
    <w:basedOn w:val="a0"/>
    <w:qFormat/>
    <w:rsid w:val="00985EB5"/>
    <w:pPr>
      <w:numPr>
        <w:numId w:val="2"/>
      </w:numPr>
      <w:tabs>
        <w:tab w:val="left" w:pos="1134"/>
      </w:tabs>
      <w:ind w:left="0" w:firstLine="709"/>
      <w:contextualSpacing/>
    </w:pPr>
  </w:style>
  <w:style w:type="paragraph" w:styleId="a8">
    <w:name w:val="Balloon Text"/>
    <w:basedOn w:val="a0"/>
    <w:link w:val="a9"/>
    <w:rsid w:val="00F871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F8713A"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rsid w:val="00855EE4"/>
    <w:rPr>
      <w:sz w:val="16"/>
      <w:szCs w:val="16"/>
    </w:rPr>
  </w:style>
  <w:style w:type="paragraph" w:styleId="ab">
    <w:name w:val="annotation text"/>
    <w:basedOn w:val="a0"/>
    <w:link w:val="ac"/>
    <w:rsid w:val="00855EE4"/>
    <w:rPr>
      <w:sz w:val="20"/>
    </w:rPr>
  </w:style>
  <w:style w:type="character" w:customStyle="1" w:styleId="ac">
    <w:name w:val="Текст примечания Знак"/>
    <w:basedOn w:val="a1"/>
    <w:link w:val="ab"/>
    <w:rsid w:val="00855EE4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855EE4"/>
    <w:rPr>
      <w:b/>
      <w:bCs/>
    </w:rPr>
  </w:style>
  <w:style w:type="character" w:customStyle="1" w:styleId="ae">
    <w:name w:val="Тема примечания Знак"/>
    <w:basedOn w:val="ac"/>
    <w:link w:val="ad"/>
    <w:rsid w:val="00855EE4"/>
    <w:rPr>
      <w:rFonts w:ascii="Times New Roman" w:hAnsi="Times New Roman"/>
      <w:b/>
      <w:bCs/>
    </w:rPr>
  </w:style>
  <w:style w:type="paragraph" w:styleId="af">
    <w:name w:val="Revision"/>
    <w:hidden/>
    <w:uiPriority w:val="99"/>
    <w:semiHidden/>
    <w:rsid w:val="00A92E34"/>
    <w:rPr>
      <w:rFonts w:ascii="Times New Roman" w:hAnsi="Times New Roman"/>
      <w:sz w:val="28"/>
    </w:rPr>
  </w:style>
  <w:style w:type="character" w:customStyle="1" w:styleId="20">
    <w:name w:val="Заголовок 2 Знак"/>
    <w:basedOn w:val="a1"/>
    <w:link w:val="2"/>
    <w:semiHidden/>
    <w:rsid w:val="00B34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1238"/>
    <w:pPr>
      <w:tabs>
        <w:tab w:val="left" w:pos="1276"/>
      </w:tabs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5E4C5C"/>
    <w:pPr>
      <w:keepNext/>
      <w:numPr>
        <w:numId w:val="3"/>
      </w:numPr>
      <w:tabs>
        <w:tab w:val="clear" w:pos="1276"/>
        <w:tab w:val="left" w:pos="284"/>
      </w:tabs>
      <w:spacing w:before="120" w:after="60"/>
      <w:ind w:left="0" w:firstLine="0"/>
      <w:jc w:val="center"/>
      <w:outlineLvl w:val="0"/>
    </w:pPr>
    <w:rPr>
      <w:bCs/>
      <w:kern w:val="32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B346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FE7940"/>
    <w:pPr>
      <w:tabs>
        <w:tab w:val="center" w:pos="4153"/>
        <w:tab w:val="right" w:pos="8306"/>
      </w:tabs>
    </w:pPr>
  </w:style>
  <w:style w:type="paragraph" w:styleId="a5">
    <w:name w:val="footer"/>
    <w:basedOn w:val="a0"/>
    <w:rsid w:val="00FE7940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FE7940"/>
  </w:style>
  <w:style w:type="table" w:styleId="a7">
    <w:name w:val="Table Grid"/>
    <w:basedOn w:val="a2"/>
    <w:rsid w:val="00DE2AE8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E4C5C"/>
    <w:rPr>
      <w:rFonts w:ascii="Times New Roman" w:eastAsia="Times New Roman" w:hAnsi="Times New Roman"/>
      <w:bCs/>
      <w:kern w:val="32"/>
      <w:sz w:val="28"/>
      <w:szCs w:val="28"/>
    </w:rPr>
  </w:style>
  <w:style w:type="paragraph" w:styleId="a">
    <w:name w:val="List"/>
    <w:basedOn w:val="a0"/>
    <w:qFormat/>
    <w:rsid w:val="00985EB5"/>
    <w:pPr>
      <w:numPr>
        <w:numId w:val="2"/>
      </w:numPr>
      <w:tabs>
        <w:tab w:val="left" w:pos="1134"/>
      </w:tabs>
      <w:ind w:left="0" w:firstLine="709"/>
      <w:contextualSpacing/>
    </w:pPr>
  </w:style>
  <w:style w:type="paragraph" w:styleId="a8">
    <w:name w:val="Balloon Text"/>
    <w:basedOn w:val="a0"/>
    <w:link w:val="a9"/>
    <w:rsid w:val="00F871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F8713A"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rsid w:val="00855EE4"/>
    <w:rPr>
      <w:sz w:val="16"/>
      <w:szCs w:val="16"/>
    </w:rPr>
  </w:style>
  <w:style w:type="paragraph" w:styleId="ab">
    <w:name w:val="annotation text"/>
    <w:basedOn w:val="a0"/>
    <w:link w:val="ac"/>
    <w:rsid w:val="00855EE4"/>
    <w:rPr>
      <w:sz w:val="20"/>
    </w:rPr>
  </w:style>
  <w:style w:type="character" w:customStyle="1" w:styleId="ac">
    <w:name w:val="Текст примечания Знак"/>
    <w:basedOn w:val="a1"/>
    <w:link w:val="ab"/>
    <w:rsid w:val="00855EE4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855EE4"/>
    <w:rPr>
      <w:b/>
      <w:bCs/>
    </w:rPr>
  </w:style>
  <w:style w:type="character" w:customStyle="1" w:styleId="ae">
    <w:name w:val="Тема примечания Знак"/>
    <w:basedOn w:val="ac"/>
    <w:link w:val="ad"/>
    <w:rsid w:val="00855EE4"/>
    <w:rPr>
      <w:rFonts w:ascii="Times New Roman" w:hAnsi="Times New Roman"/>
      <w:b/>
      <w:bCs/>
    </w:rPr>
  </w:style>
  <w:style w:type="paragraph" w:styleId="af">
    <w:name w:val="Revision"/>
    <w:hidden/>
    <w:uiPriority w:val="99"/>
    <w:semiHidden/>
    <w:rsid w:val="00A92E34"/>
    <w:rPr>
      <w:rFonts w:ascii="Times New Roman" w:hAnsi="Times New Roman"/>
      <w:sz w:val="28"/>
    </w:rPr>
  </w:style>
  <w:style w:type="character" w:customStyle="1" w:styleId="20">
    <w:name w:val="Заголовок 2 Знак"/>
    <w:basedOn w:val="a1"/>
    <w:link w:val="2"/>
    <w:semiHidden/>
    <w:rsid w:val="00B34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9DB52-C799-45A3-8FDE-898D7BE9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9813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TI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ZivotkevichTI</dc:creator>
  <cp:lastModifiedBy>Number2</cp:lastModifiedBy>
  <cp:revision>2</cp:revision>
  <cp:lastPrinted>2016-12-12T06:07:00Z</cp:lastPrinted>
  <dcterms:created xsi:type="dcterms:W3CDTF">2016-12-12T06:07:00Z</dcterms:created>
  <dcterms:modified xsi:type="dcterms:W3CDTF">2016-12-12T06:07:00Z</dcterms:modified>
</cp:coreProperties>
</file>